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4" w:rsidRPr="0025753F" w:rsidRDefault="007A6D84" w:rsidP="006260F7">
      <w:pPr>
        <w:spacing w:after="0" w:line="20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0F7" w:rsidRPr="0025753F" w:rsidRDefault="006260F7" w:rsidP="006260F7">
      <w:pPr>
        <w:spacing w:after="0" w:line="20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0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402"/>
      </w:tblGrid>
      <w:tr w:rsidR="0025753F" w:rsidTr="006D6C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F" w:rsidRDefault="0025753F" w:rsidP="006D6C2D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25753F" w:rsidRDefault="0025753F" w:rsidP="006D6C2D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Советом МБОУ ЕСОШ № 11                                                </w:t>
            </w:r>
          </w:p>
          <w:p w:rsidR="0025753F" w:rsidRDefault="0025753F" w:rsidP="006D6C2D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25753F" w:rsidRDefault="0025753F" w:rsidP="00831B6B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  «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» 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20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F" w:rsidRDefault="0025753F" w:rsidP="006D6C2D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«Принято»</w:t>
            </w:r>
          </w:p>
          <w:p w:rsidR="0025753F" w:rsidRDefault="0025753F" w:rsidP="006D6C2D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педагогическим советом МБОУ ЕСОШ № 11                                                </w:t>
            </w:r>
          </w:p>
          <w:p w:rsidR="0025753F" w:rsidRDefault="0025753F" w:rsidP="006D6C2D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 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25753F" w:rsidRDefault="0025753F" w:rsidP="006D6C2D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  «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» 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20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                                                         </w:t>
            </w:r>
          </w:p>
          <w:p w:rsidR="0025753F" w:rsidRDefault="0025753F" w:rsidP="006D6C2D">
            <w:pPr>
              <w:tabs>
                <w:tab w:val="left" w:pos="700"/>
                <w:tab w:val="right" w:pos="10469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F" w:rsidRDefault="0025753F" w:rsidP="006D6C2D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«Утверждаю»</w:t>
            </w:r>
          </w:p>
          <w:p w:rsidR="0025753F" w:rsidRDefault="00831B6B" w:rsidP="006D6C2D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25pt;margin-top:17.1pt;width:174pt;height:141.75pt;z-index:-1">
                  <v:imagedata r:id="rId5" o:title="печать"/>
                </v:shape>
              </w:pict>
            </w:r>
            <w:r w:rsidR="002575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  Н.В. Безрукова</w:t>
            </w:r>
          </w:p>
          <w:p w:rsidR="0025753F" w:rsidRDefault="0025753F" w:rsidP="006D6C2D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  _</w:t>
            </w:r>
            <w:r w:rsidR="00831B6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</w:t>
            </w:r>
          </w:p>
          <w:p w:rsidR="0025753F" w:rsidRDefault="00831B6B" w:rsidP="00831B6B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 26</w:t>
            </w:r>
            <w:r w:rsidR="002575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марта</w:t>
            </w:r>
            <w:r w:rsidR="002575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</w:t>
            </w:r>
            <w:r w:rsidR="002575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5753F" w:rsidRDefault="0025753F" w:rsidP="0025753F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25753F" w:rsidRDefault="0025753F" w:rsidP="0025753F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25753F" w:rsidRDefault="0025753F" w:rsidP="0025753F">
      <w:pPr>
        <w:pStyle w:val="a3"/>
        <w:rPr>
          <w:rFonts w:ascii="Times New Roman" w:hAnsi="Times New Roman"/>
        </w:rPr>
      </w:pPr>
    </w:p>
    <w:p w:rsidR="0025753F" w:rsidRDefault="00831B6B" w:rsidP="0025753F">
      <w:pPr>
        <w:pStyle w:val="a3"/>
        <w:rPr>
          <w:rFonts w:ascii="Times New Roman" w:hAnsi="Times New Roman"/>
        </w:rPr>
      </w:pPr>
      <w:r>
        <w:rPr>
          <w:noProof/>
        </w:rPr>
        <w:pict>
          <v:shape id="_x0000_s1026" type="#_x0000_t75" style="position:absolute;margin-left:324.45pt;margin-top:16.3pt;width:78.75pt;height:51.75pt;z-index:-2">
            <v:imagedata r:id="rId6" o:title="печать%20001"/>
          </v:shape>
        </w:pict>
      </w:r>
    </w:p>
    <w:p w:rsidR="0025753F" w:rsidRPr="00175125" w:rsidRDefault="0025753F" w:rsidP="0025753F">
      <w:pPr>
        <w:pStyle w:val="a3"/>
        <w:jc w:val="both"/>
        <w:rPr>
          <w:rFonts w:ascii="Berlin Sans FB" w:hAnsi="Berlin Sans FB"/>
          <w:sz w:val="24"/>
          <w:szCs w:val="24"/>
        </w:rPr>
      </w:pPr>
    </w:p>
    <w:p w:rsidR="0025753F" w:rsidRDefault="0025753F" w:rsidP="00257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C2D" w:rsidRDefault="006D6C2D" w:rsidP="006D6C2D">
      <w:pPr>
        <w:tabs>
          <w:tab w:val="left" w:pos="285"/>
          <w:tab w:val="center" w:pos="120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6D6C2D" w:rsidRDefault="006D6C2D" w:rsidP="006D6C2D">
      <w:pPr>
        <w:tabs>
          <w:tab w:val="left" w:pos="285"/>
          <w:tab w:val="center" w:pos="120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C2D" w:rsidRDefault="006D6C2D" w:rsidP="006D6C2D">
      <w:pPr>
        <w:tabs>
          <w:tab w:val="left" w:pos="285"/>
          <w:tab w:val="center" w:pos="120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6D84" w:rsidRPr="0025753F" w:rsidRDefault="007A6D84" w:rsidP="006D6C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A6D84" w:rsidRPr="0025753F" w:rsidRDefault="00831B6B" w:rsidP="006260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7A6D84" w:rsidRPr="00257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риема</w:t>
      </w:r>
      <w:r w:rsidR="000533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6D84" w:rsidRPr="00257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граждан на обучение </w:t>
      </w:r>
      <w:r w:rsidR="00257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МБОУ ЕСОШ № 11 </w:t>
      </w:r>
      <w:r w:rsidR="007A6D84" w:rsidRPr="002575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образовательным программам начального общего, основного общего и среднего общего образования.</w:t>
      </w:r>
    </w:p>
    <w:p w:rsidR="007A6D84" w:rsidRPr="0025753F" w:rsidRDefault="007A6D84" w:rsidP="006260F7">
      <w:pPr>
        <w:spacing w:after="0" w:line="8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84" w:rsidRPr="0037740C" w:rsidRDefault="007A6D84" w:rsidP="0037740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74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положения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(далее - Порядок) приема граждан на обучение </w:t>
      </w:r>
      <w:proofErr w:type="gramStart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регламентирует прием граждан в муниципальное бюджетное общеобразовательное учреждение  </w:t>
      </w:r>
      <w:r w:rsidR="006260F7"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Егорлык</w:t>
      </w: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скую средн</w:t>
      </w:r>
      <w:r w:rsidR="006260F7"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юю общеобразовательную школу № 11</w:t>
      </w: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 разработан  в соответствии с Конституцией Российской Федерации, Законом об образовании от 29 декабря 2012 года N 273-ФЗ "Об образовании в Российской Федерации", Приказом </w:t>
      </w:r>
      <w:proofErr w:type="spellStart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22.01.2014г. № 32, Приказом № 19 от 17.01.2019г. «О внесении изменений в Порядок приема граждан</w:t>
      </w:r>
      <w:proofErr w:type="gramEnd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образования, </w:t>
      </w:r>
      <w:proofErr w:type="gramStart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 образования и науки Российской Федерации от22 января 2014г. № 32»</w:t>
      </w:r>
    </w:p>
    <w:p w:rsidR="006260F7" w:rsidRPr="0025753F" w:rsidRDefault="006260F7" w:rsidP="006260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84" w:rsidRPr="0025753F" w:rsidRDefault="007A6D84" w:rsidP="0025753F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приема граждан на </w:t>
      </w:r>
      <w:proofErr w:type="gramStart"/>
      <w:r w:rsidRPr="00257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257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образовательным </w:t>
      </w:r>
      <w:r w:rsidR="006260F7" w:rsidRPr="00257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257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рограммам начального общего, основного общего и среднего общего образования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прием всех граждан, проживающих на территории (далее закрепленные лица) закрепленной за ней в соответствии с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Администрации Егорлыкского района № 430 от 11.01.2018 г.  </w:t>
      </w:r>
      <w:r w:rsidRPr="0025753F">
        <w:rPr>
          <w:rFonts w:ascii="Times New Roman" w:hAnsi="Times New Roman"/>
          <w:sz w:val="28"/>
          <w:szCs w:val="28"/>
        </w:rPr>
        <w:t>«О закреплении территории за общеобразовательными учреждениями Егорлыкского района»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Закрепленным лицам, а также гражданам, не проживающим на закрепленной за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может быть отказано в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приѐме</w:t>
      </w:r>
      <w:proofErr w:type="gram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по причине отсутствия свободных мест.</w:t>
      </w:r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Прием иностранных граждан и лиц без гражданства, в том числе соотечественников за рубежом,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2.1.4. Прием закрепленных лиц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без вступительных испытаний (на </w:t>
      </w:r>
      <w:proofErr w:type="spell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r w:rsidR="002575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proofErr w:type="spell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основе).</w:t>
      </w:r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2.1.5. Прием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="000E48DD" w:rsidRPr="0025753F">
        <w:rPr>
          <w:rFonts w:ascii="Times New Roman" w:eastAsia="Times New Roman" w:hAnsi="Times New Roman"/>
          <w:sz w:val="28"/>
          <w:szCs w:val="28"/>
          <w:lang w:eastAsia="ru-RU"/>
        </w:rPr>
        <w:t>граждан на уровни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и среднего общего образования в целях наиболее полного удовлетворения потребностей обучающихся предусматривает механизмы выявления склонностей детей к углубленной и/или профильной подготовке по соответствующим учебным предметам.</w:t>
      </w:r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2.1.6.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ознакомления родителей (законных представителей) обучающихся с Уставом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распорядительным актом органов местного самоуправления о закрепленной территории, Правилами приема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указанных документов размещаются на информационном стенде и в сети Интернет на официальном сайте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Ш №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2.1.7. При приеме граждан в  МБОУ </w:t>
      </w:r>
      <w:r w:rsidR="006260F7"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обучение администрация  обязана ознакомить родителей (законных представителей) с Уставом и другими локальными актами, регламентирующими деятельность МБОУ </w:t>
      </w:r>
      <w:r w:rsidR="006260F7"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2.1.8.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Факт ознакомления родителей (законных представителей) ребенка  с лицензией на осуществление образовательной деятельности, свидетельством о государственной аккредитации учреждения, Уставом 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gramEnd"/>
      <w:r w:rsidR="002575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575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proofErr w:type="gramStart"/>
      <w:r w:rsidRPr="0025753F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25753F">
        <w:rPr>
          <w:rFonts w:ascii="Times New Roman" w:hAnsi="Times New Roman"/>
          <w:sz w:val="28"/>
          <w:szCs w:val="28"/>
          <w:u w:val="single"/>
        </w:rPr>
        <w:t xml:space="preserve">зменения введены </w:t>
      </w:r>
      <w:hyperlink r:id="rId7" w:history="1">
        <w:r w:rsidRPr="0025753F">
          <w:rPr>
            <w:rFonts w:ascii="Times New Roman" w:hAnsi="Times New Roman"/>
            <w:sz w:val="28"/>
            <w:szCs w:val="28"/>
            <w:u w:val="single"/>
          </w:rPr>
          <w:t>Приказом</w:t>
        </w:r>
      </w:hyperlink>
      <w:r w:rsidRPr="0025753F">
        <w:rPr>
          <w:rFonts w:ascii="Times New Roman" w:hAnsi="Times New Roman"/>
          <w:sz w:val="28"/>
          <w:szCs w:val="28"/>
          <w:u w:val="single"/>
        </w:rPr>
        <w:t xml:space="preserve"> Минпросвещения России от 17.01.2019 N 19)</w:t>
      </w:r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2.1.9.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рекомендаций психолого-медико-педагогической комиссии 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предполагаемого МБОУ 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5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Pr="0025753F">
        <w:rPr>
          <w:rFonts w:ascii="Times New Roman" w:hAnsi="Times New Roman"/>
          <w:sz w:val="28"/>
          <w:szCs w:val="28"/>
          <w:u w:val="single"/>
        </w:rPr>
        <w:t xml:space="preserve">изменения введены </w:t>
      </w:r>
      <w:hyperlink r:id="rId8" w:history="1">
        <w:r w:rsidRPr="0025753F">
          <w:rPr>
            <w:rFonts w:ascii="Times New Roman" w:hAnsi="Times New Roman"/>
            <w:sz w:val="28"/>
            <w:szCs w:val="28"/>
            <w:u w:val="single"/>
          </w:rPr>
          <w:t>Приказом</w:t>
        </w:r>
      </w:hyperlink>
      <w:r w:rsidRPr="0025753F">
        <w:rPr>
          <w:rFonts w:ascii="Times New Roman" w:hAnsi="Times New Roman"/>
          <w:sz w:val="28"/>
          <w:szCs w:val="28"/>
          <w:u w:val="single"/>
        </w:rPr>
        <w:t xml:space="preserve"> Минпросвещения России от 17.01.2019</w:t>
      </w:r>
      <w:proofErr w:type="gramEnd"/>
      <w:r w:rsidRPr="0025753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25753F">
        <w:rPr>
          <w:rFonts w:ascii="Times New Roman" w:hAnsi="Times New Roman"/>
          <w:sz w:val="28"/>
          <w:szCs w:val="28"/>
          <w:u w:val="single"/>
        </w:rPr>
        <w:t>N 19)</w:t>
      </w:r>
      <w:r w:rsidR="006260F7" w:rsidRPr="0025753F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проведения организованного приема в первый класс закрепленных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  не позднее 10 дней с момента издания распорядительного акта размещает на информационном стенде, на официальном сайте 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7A6D84" w:rsidRPr="0025753F" w:rsidRDefault="007A6D84" w:rsidP="006260F7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в  осуществляется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N 30, ст. 3032).</w:t>
      </w:r>
      <w:proofErr w:type="gramEnd"/>
    </w:p>
    <w:p w:rsidR="007A6D84" w:rsidRPr="0025753F" w:rsidRDefault="007A6D84" w:rsidP="006260F7">
      <w:pPr>
        <w:numPr>
          <w:ilvl w:val="1"/>
          <w:numId w:val="15"/>
        </w:numPr>
        <w:tabs>
          <w:tab w:val="left" w:pos="1091"/>
        </w:tabs>
        <w:spacing w:after="0" w:line="240" w:lineRule="auto"/>
        <w:ind w:left="1" w:firstLine="70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proofErr w:type="gram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(законными представителями) ребенка указываются следующие сведения:</w:t>
      </w:r>
    </w:p>
    <w:p w:rsidR="006260F7" w:rsidRPr="0025753F" w:rsidRDefault="007A6D84" w:rsidP="006260F7">
      <w:pPr>
        <w:spacing w:after="0" w:line="240" w:lineRule="auto"/>
        <w:ind w:left="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- при наличии)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 р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ебенка; </w:t>
      </w:r>
    </w:p>
    <w:p w:rsidR="007A6D84" w:rsidRPr="0025753F" w:rsidRDefault="007A6D84" w:rsidP="006260F7">
      <w:pPr>
        <w:spacing w:after="0" w:line="240" w:lineRule="auto"/>
        <w:ind w:left="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б) дата и место рождения ребенка;</w:t>
      </w:r>
    </w:p>
    <w:p w:rsidR="007A6D84" w:rsidRPr="0025753F" w:rsidRDefault="007A6D84" w:rsidP="000533E8">
      <w:pPr>
        <w:spacing w:after="0" w:line="240" w:lineRule="auto"/>
        <w:ind w:left="70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в)  фамилия,  имя,  отчество  (последнее  -  при  наличии)  родителей  (законных</w:t>
      </w:r>
      <w:r w:rsidR="00053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представителей) ребенка;</w:t>
      </w:r>
      <w:proofErr w:type="gramEnd"/>
    </w:p>
    <w:p w:rsidR="006260F7" w:rsidRPr="0025753F" w:rsidRDefault="007A6D84" w:rsidP="006260F7">
      <w:pPr>
        <w:spacing w:after="0" w:line="240" w:lineRule="auto"/>
        <w:ind w:left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г) адрес места жительства ребенка, его родителей (законных представителей); </w:t>
      </w:r>
    </w:p>
    <w:p w:rsidR="007A6D84" w:rsidRPr="0025753F" w:rsidRDefault="007A6D84" w:rsidP="006260F7">
      <w:pPr>
        <w:spacing w:after="0" w:line="240" w:lineRule="auto"/>
        <w:ind w:left="7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7A6D84" w:rsidRPr="0025753F" w:rsidRDefault="007A6D84" w:rsidP="006260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 в сети "Интернет".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г. N 152-ФЗ "О персональных данных" (Собрание законодательства Российской Федерации, 2006, N 31, ст. 3451; 2010, N 31, ст. 4196;</w:t>
      </w:r>
      <w:proofErr w:type="gram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2011, N 31, ст. 4701).</w:t>
      </w:r>
      <w:proofErr w:type="gramEnd"/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2.3.2.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2.3.3.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2.3.4.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2.3.5.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2.3.6. Копии предъявляемых при приеме документов хранятся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 на время обучения ребенка.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2.3.7. Родители (законные представители) детей имеют право по своему усмотрению представлять другие документы.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7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2.3.8</w:t>
      </w:r>
      <w:r w:rsidRPr="00257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25753F">
        <w:rPr>
          <w:rFonts w:ascii="Times New Roman" w:hAnsi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proofErr w:type="gramStart"/>
      <w:r w:rsidRPr="0025753F">
        <w:rPr>
          <w:rFonts w:ascii="Times New Roman" w:hAnsi="Times New Roman"/>
          <w:sz w:val="28"/>
          <w:szCs w:val="28"/>
        </w:rPr>
        <w:t>.</w:t>
      </w:r>
      <w:proofErr w:type="gramEnd"/>
      <w:r w:rsidR="006260F7" w:rsidRPr="0025753F">
        <w:rPr>
          <w:rFonts w:ascii="Times New Roman" w:hAnsi="Times New Roman"/>
          <w:sz w:val="28"/>
          <w:szCs w:val="28"/>
        </w:rPr>
        <w:t xml:space="preserve"> </w:t>
      </w:r>
      <w:r w:rsidRPr="0025753F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25753F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25753F">
        <w:rPr>
          <w:rFonts w:ascii="Times New Roman" w:hAnsi="Times New Roman"/>
          <w:sz w:val="28"/>
          <w:szCs w:val="28"/>
          <w:u w:val="single"/>
        </w:rPr>
        <w:t xml:space="preserve">зменения  введены </w:t>
      </w:r>
      <w:hyperlink r:id="rId9" w:history="1">
        <w:r w:rsidRPr="0025753F">
          <w:rPr>
            <w:rFonts w:ascii="Times New Roman" w:hAnsi="Times New Roman"/>
            <w:sz w:val="28"/>
            <w:szCs w:val="28"/>
            <w:u w:val="single"/>
          </w:rPr>
          <w:t>Приказом</w:t>
        </w:r>
      </w:hyperlink>
      <w:r w:rsidRPr="0025753F">
        <w:rPr>
          <w:rFonts w:ascii="Times New Roman" w:hAnsi="Times New Roman"/>
          <w:sz w:val="28"/>
          <w:szCs w:val="28"/>
          <w:u w:val="single"/>
        </w:rPr>
        <w:t xml:space="preserve"> Минпросвещения</w:t>
      </w:r>
      <w:r w:rsidR="006260F7" w:rsidRPr="002575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753F">
        <w:rPr>
          <w:rFonts w:ascii="Times New Roman" w:hAnsi="Times New Roman"/>
          <w:sz w:val="28"/>
          <w:szCs w:val="28"/>
          <w:u w:val="single"/>
        </w:rPr>
        <w:t xml:space="preserve"> России от 17.01.2019 N 19)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2.4.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При приеме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2.6. Требование предоставления других документов в качестве основания для приема детей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в первый класс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 для проживающих на закрепленной территории, начинается не позднее 1 февраля и завершается не позднее 30 июня текущего года.</w:t>
      </w:r>
      <w:proofErr w:type="gramEnd"/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40C">
        <w:rPr>
          <w:rFonts w:ascii="Times New Roman" w:eastAsia="Times New Roman" w:hAnsi="Times New Roman"/>
          <w:sz w:val="28"/>
          <w:szCs w:val="28"/>
          <w:lang w:eastAsia="ru-RU"/>
        </w:rPr>
        <w:t xml:space="preserve">2.7.1. Зачисление в МБОУ </w:t>
      </w:r>
      <w:r w:rsidR="006260F7" w:rsidRPr="0037740C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37740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приказом директора  в течение 7 рабочих дней после приема документов.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2.7.2.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2.7.3. После окончания приема в первый класс всех детей, зарегистрированных на закрепленной территории,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вправе осуществлять прием детей, не зарегистрированных на закрепленной территории, ранее 1 июля.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2.8. Для удобства родителей (законных представителей) детей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установить график приема документов в зависимости от адреса регистрации.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2.9.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2.10. Дети с ограниченными возможностями здоровья принимаются на </w:t>
      </w:r>
      <w:proofErr w:type="gramStart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</w:t>
      </w:r>
      <w:r w:rsidR="000533E8">
        <w:rPr>
          <w:rFonts w:ascii="Times New Roman" w:eastAsia="Times New Roman" w:hAnsi="Times New Roman"/>
          <w:sz w:val="28"/>
          <w:szCs w:val="28"/>
          <w:lang w:eastAsia="ru-RU"/>
        </w:rPr>
        <w:t>олько с согласия их родителей (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и на основании рекомендаций психолого-медико-педагогической комиссии.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 (секретарем), ответственного за прием документов, и печатью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D84" w:rsidRPr="0025753F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2.12. Приказы размещаются на информационном стенде в день их издания.</w:t>
      </w:r>
    </w:p>
    <w:p w:rsidR="007A6D84" w:rsidRDefault="007A6D84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2.13. На каждого ребенка, зачисленного в МБОУ </w:t>
      </w:r>
      <w:r w:rsidR="006260F7" w:rsidRPr="0025753F">
        <w:rPr>
          <w:rFonts w:ascii="Times New Roman" w:eastAsia="Times New Roman" w:hAnsi="Times New Roman"/>
          <w:sz w:val="28"/>
          <w:szCs w:val="28"/>
          <w:lang w:eastAsia="ru-RU"/>
        </w:rPr>
        <w:t xml:space="preserve"> ЕСОШ № 11 </w:t>
      </w:r>
      <w:r w:rsidRPr="0025753F">
        <w:rPr>
          <w:rFonts w:ascii="Times New Roman" w:eastAsia="Times New Roman" w:hAnsi="Times New Roman"/>
          <w:sz w:val="28"/>
          <w:szCs w:val="28"/>
          <w:lang w:eastAsia="ru-RU"/>
        </w:rPr>
        <w:t>, заводится личное дело, в котором хранятся все сданные при приеме и иные документы.</w:t>
      </w:r>
    </w:p>
    <w:p w:rsidR="0037740C" w:rsidRDefault="0037740C" w:rsidP="006260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40C" w:rsidSect="00F623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6784"/>
    <w:multiLevelType w:val="hybridMultilevel"/>
    <w:tmpl w:val="FCF6F932"/>
    <w:lvl w:ilvl="0" w:tplc="A3B6E72A">
      <w:start w:val="1"/>
      <w:numFmt w:val="bullet"/>
      <w:lvlText w:val="с"/>
      <w:lvlJc w:val="left"/>
    </w:lvl>
    <w:lvl w:ilvl="1" w:tplc="B2EEF49C">
      <w:start w:val="1"/>
      <w:numFmt w:val="bullet"/>
      <w:lvlText w:val="В"/>
      <w:lvlJc w:val="left"/>
    </w:lvl>
    <w:lvl w:ilvl="2" w:tplc="A904A582">
      <w:numFmt w:val="decimal"/>
      <w:lvlText w:val=""/>
      <w:lvlJc w:val="left"/>
    </w:lvl>
    <w:lvl w:ilvl="3" w:tplc="FCA86CFC">
      <w:numFmt w:val="decimal"/>
      <w:lvlText w:val=""/>
      <w:lvlJc w:val="left"/>
    </w:lvl>
    <w:lvl w:ilvl="4" w:tplc="7E701E54">
      <w:numFmt w:val="decimal"/>
      <w:lvlText w:val=""/>
      <w:lvlJc w:val="left"/>
    </w:lvl>
    <w:lvl w:ilvl="5" w:tplc="C5D03986">
      <w:numFmt w:val="decimal"/>
      <w:lvlText w:val=""/>
      <w:lvlJc w:val="left"/>
    </w:lvl>
    <w:lvl w:ilvl="6" w:tplc="39304FDA">
      <w:numFmt w:val="decimal"/>
      <w:lvlText w:val=""/>
      <w:lvlJc w:val="left"/>
    </w:lvl>
    <w:lvl w:ilvl="7" w:tplc="E84AF5BA">
      <w:numFmt w:val="decimal"/>
      <w:lvlText w:val=""/>
      <w:lvlJc w:val="left"/>
    </w:lvl>
    <w:lvl w:ilvl="8" w:tplc="77660BAA">
      <w:numFmt w:val="decimal"/>
      <w:lvlText w:val=""/>
      <w:lvlJc w:val="left"/>
    </w:lvl>
  </w:abstractNum>
  <w:abstractNum w:abstractNumId="2">
    <w:nsid w:val="0B277E3B"/>
    <w:multiLevelType w:val="hybridMultilevel"/>
    <w:tmpl w:val="03BC9FCE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365D"/>
    <w:multiLevelType w:val="hybridMultilevel"/>
    <w:tmpl w:val="0862DD08"/>
    <w:lvl w:ilvl="0" w:tplc="441EC55C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AD6"/>
    <w:multiLevelType w:val="hybridMultilevel"/>
    <w:tmpl w:val="3170096A"/>
    <w:lvl w:ilvl="0" w:tplc="27D0D54A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78C"/>
    <w:multiLevelType w:val="hybridMultilevel"/>
    <w:tmpl w:val="8D289BAC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6075"/>
    <w:multiLevelType w:val="hybridMultilevel"/>
    <w:tmpl w:val="73424BB2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40F0"/>
    <w:multiLevelType w:val="hybridMultilevel"/>
    <w:tmpl w:val="5BCC3C7E"/>
    <w:lvl w:ilvl="0" w:tplc="257EB31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31B"/>
    <w:multiLevelType w:val="multilevel"/>
    <w:tmpl w:val="9706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CE3F71"/>
    <w:multiLevelType w:val="multilevel"/>
    <w:tmpl w:val="31504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179F9"/>
    <w:multiLevelType w:val="hybridMultilevel"/>
    <w:tmpl w:val="F3F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2048"/>
    <w:multiLevelType w:val="multilevel"/>
    <w:tmpl w:val="23E6B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2807"/>
    <w:multiLevelType w:val="hybridMultilevel"/>
    <w:tmpl w:val="92CAF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A5F5D"/>
    <w:multiLevelType w:val="multilevel"/>
    <w:tmpl w:val="206AE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9403A54"/>
    <w:multiLevelType w:val="multilevel"/>
    <w:tmpl w:val="EC8C4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3323236"/>
    <w:multiLevelType w:val="hybridMultilevel"/>
    <w:tmpl w:val="22A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C248F"/>
    <w:multiLevelType w:val="hybridMultilevel"/>
    <w:tmpl w:val="6602B01A"/>
    <w:lvl w:ilvl="0" w:tplc="719E4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CC0B39"/>
    <w:multiLevelType w:val="hybridMultilevel"/>
    <w:tmpl w:val="6CD80B94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5"/>
  </w:num>
  <w:num w:numId="7">
    <w:abstractNumId w:val="6"/>
  </w:num>
  <w:num w:numId="8">
    <w:abstractNumId w:val="17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69"/>
    <w:rsid w:val="00031FD6"/>
    <w:rsid w:val="000533E8"/>
    <w:rsid w:val="00055216"/>
    <w:rsid w:val="00055F9E"/>
    <w:rsid w:val="00071B21"/>
    <w:rsid w:val="00093B47"/>
    <w:rsid w:val="000E48DD"/>
    <w:rsid w:val="00132221"/>
    <w:rsid w:val="00153583"/>
    <w:rsid w:val="00156E2D"/>
    <w:rsid w:val="001867F2"/>
    <w:rsid w:val="001948FA"/>
    <w:rsid w:val="001A4938"/>
    <w:rsid w:val="001B73B3"/>
    <w:rsid w:val="001C2D1B"/>
    <w:rsid w:val="001D3D69"/>
    <w:rsid w:val="001D5810"/>
    <w:rsid w:val="00222FD6"/>
    <w:rsid w:val="00233CEC"/>
    <w:rsid w:val="0024644B"/>
    <w:rsid w:val="00250F0B"/>
    <w:rsid w:val="0025753F"/>
    <w:rsid w:val="0028570E"/>
    <w:rsid w:val="002D6877"/>
    <w:rsid w:val="002E25F8"/>
    <w:rsid w:val="002E5B1A"/>
    <w:rsid w:val="002F0A55"/>
    <w:rsid w:val="00301818"/>
    <w:rsid w:val="0037740C"/>
    <w:rsid w:val="003B085A"/>
    <w:rsid w:val="003E40E7"/>
    <w:rsid w:val="003E49D5"/>
    <w:rsid w:val="003E7FF9"/>
    <w:rsid w:val="00413B6B"/>
    <w:rsid w:val="00431812"/>
    <w:rsid w:val="004B0A62"/>
    <w:rsid w:val="004C2C76"/>
    <w:rsid w:val="004D17AE"/>
    <w:rsid w:val="004F30C1"/>
    <w:rsid w:val="00523E66"/>
    <w:rsid w:val="00547A86"/>
    <w:rsid w:val="005541D3"/>
    <w:rsid w:val="00580401"/>
    <w:rsid w:val="00592D9B"/>
    <w:rsid w:val="005A72D0"/>
    <w:rsid w:val="005E251F"/>
    <w:rsid w:val="006260F7"/>
    <w:rsid w:val="00676EC4"/>
    <w:rsid w:val="006929A1"/>
    <w:rsid w:val="00695A59"/>
    <w:rsid w:val="006B22F0"/>
    <w:rsid w:val="006B50BF"/>
    <w:rsid w:val="006D6C2D"/>
    <w:rsid w:val="00703249"/>
    <w:rsid w:val="0072481C"/>
    <w:rsid w:val="00727B0E"/>
    <w:rsid w:val="0075505F"/>
    <w:rsid w:val="0079413F"/>
    <w:rsid w:val="00794691"/>
    <w:rsid w:val="007A6D84"/>
    <w:rsid w:val="007B09C4"/>
    <w:rsid w:val="007B1E3C"/>
    <w:rsid w:val="007B75A2"/>
    <w:rsid w:val="007C1CFA"/>
    <w:rsid w:val="007E0771"/>
    <w:rsid w:val="00820129"/>
    <w:rsid w:val="00831B6B"/>
    <w:rsid w:val="008345EC"/>
    <w:rsid w:val="00836CE5"/>
    <w:rsid w:val="008B2709"/>
    <w:rsid w:val="0092144B"/>
    <w:rsid w:val="00921FC7"/>
    <w:rsid w:val="0092207F"/>
    <w:rsid w:val="009A0EE3"/>
    <w:rsid w:val="009A114A"/>
    <w:rsid w:val="009C12D0"/>
    <w:rsid w:val="009D3367"/>
    <w:rsid w:val="009D6D38"/>
    <w:rsid w:val="009E4A3C"/>
    <w:rsid w:val="00A86BF1"/>
    <w:rsid w:val="00AA03D3"/>
    <w:rsid w:val="00AE3FB6"/>
    <w:rsid w:val="00AF4262"/>
    <w:rsid w:val="00B17138"/>
    <w:rsid w:val="00B215A6"/>
    <w:rsid w:val="00BB39DC"/>
    <w:rsid w:val="00BD632E"/>
    <w:rsid w:val="00BF132B"/>
    <w:rsid w:val="00BF33E9"/>
    <w:rsid w:val="00C625D8"/>
    <w:rsid w:val="00C94D64"/>
    <w:rsid w:val="00CB0BC7"/>
    <w:rsid w:val="00CB570A"/>
    <w:rsid w:val="00CB5C5E"/>
    <w:rsid w:val="00CC5040"/>
    <w:rsid w:val="00CC678A"/>
    <w:rsid w:val="00CD741D"/>
    <w:rsid w:val="00D27A3C"/>
    <w:rsid w:val="00D439ED"/>
    <w:rsid w:val="00D570C1"/>
    <w:rsid w:val="00DA685B"/>
    <w:rsid w:val="00DB6213"/>
    <w:rsid w:val="00E12E19"/>
    <w:rsid w:val="00E42C4C"/>
    <w:rsid w:val="00E51D81"/>
    <w:rsid w:val="00F14FAC"/>
    <w:rsid w:val="00F413AF"/>
    <w:rsid w:val="00F46A93"/>
    <w:rsid w:val="00F62391"/>
    <w:rsid w:val="00F7052C"/>
    <w:rsid w:val="00F87016"/>
    <w:rsid w:val="00F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1D3D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D3D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qFormat/>
    <w:rsid w:val="001D3D69"/>
    <w:rPr>
      <w:sz w:val="22"/>
      <w:szCs w:val="22"/>
      <w:lang w:eastAsia="en-US"/>
    </w:rPr>
  </w:style>
  <w:style w:type="character" w:styleId="a5">
    <w:name w:val="Hyperlink"/>
    <w:rsid w:val="00727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B0E"/>
  </w:style>
  <w:style w:type="paragraph" w:customStyle="1" w:styleId="normacttext">
    <w:name w:val="norm_act_text"/>
    <w:basedOn w:val="a"/>
    <w:rsid w:val="00AA0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B7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7C1C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BD632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92D9B"/>
    <w:rPr>
      <w:b/>
      <w:bCs/>
    </w:rPr>
  </w:style>
  <w:style w:type="paragraph" w:customStyle="1" w:styleId="ConsPlusNonformat">
    <w:name w:val="ConsPlusNonformat"/>
    <w:rsid w:val="00580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56E2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156E2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F7052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Без интервала Знак"/>
    <w:link w:val="a3"/>
    <w:locked/>
    <w:rsid w:val="0025753F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5753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7740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6"/>
    <w:rsid w:val="0037740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37740C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c"/>
    <w:rsid w:val="0037740C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c"/>
    <w:rsid w:val="0037740C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3"/>
    <w:rsid w:val="0037740C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37740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40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6">
    <w:name w:val="Основной текст6"/>
    <w:basedOn w:val="a"/>
    <w:link w:val="ac"/>
    <w:rsid w:val="0037740C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1">
    <w:name w:val="Основной текст (4)"/>
    <w:basedOn w:val="a"/>
    <w:link w:val="40"/>
    <w:rsid w:val="003774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8E6C8DB3FFEA3AD1C8147CFCC733A44842B08FB1937E872B164CF99EBC2B5055D5E652497223A765C02743DE27044B91704B2555F538e0C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E8E6C8DB3FFEA3AD1C8147CFCC733A44842B08FB1937E872B164CF99EBC2B5055D5E652497223A765C02743DE27044B91704B2555F538e0C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8E6C8DB3FFEA3AD1C8147CFCC733A44842B08FB1937E872B164CF99EBC2B5055D5E652497223A365C02743DE27044B91704B2555F538e0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Links>
    <vt:vector size="18" baseType="variant"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consultantplus://offline/ref=E25E8E6C8DB3FFEA3AD1C8147CFCC733A44842B08FB1937E872B164CF99EBC2B5055D5E652497223A365C02743DE27044B91704B2555F538e0CEM</vt:lpwstr>
      </vt:variant>
      <vt:variant>
        <vt:lpwstr/>
      </vt:variant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consultantplus://offline/ref=E25E8E6C8DB3FFEA3AD1C8147CFCC733A44842B08FB1937E872B164CF99EBC2B5055D5E652497223A765C02743DE27044B91704B2555F538e0CEM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consultantplus://offline/ref=E25E8E6C8DB3FFEA3AD1C8147CFCC733A44842B08FB1937E872B164CF99EBC2B5055D5E652497223A765C02743DE27044B91704B2555F538e0CEM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Руководитель</cp:lastModifiedBy>
  <cp:revision>9</cp:revision>
  <cp:lastPrinted>2019-05-03T11:34:00Z</cp:lastPrinted>
  <dcterms:created xsi:type="dcterms:W3CDTF">2019-03-14T15:34:00Z</dcterms:created>
  <dcterms:modified xsi:type="dcterms:W3CDTF">2019-05-04T10:26:00Z</dcterms:modified>
</cp:coreProperties>
</file>