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B7" w:rsidRDefault="00FB5163" w:rsidP="006F67B7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b/>
          <w:color w:val="C00000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color w:val="C00000"/>
          <w:sz w:val="48"/>
          <w:szCs w:val="48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05.75pt;height:105.75pt" adj="5665,10800" fillcolor="#00b050" strokeweight="1.5pt">
            <v:shadow color="#868686"/>
            <v:textpath style="font-family:&quot;Impact&quot;;v-text-kern:t" trim="t" fitpath="t" xscale="f" string="Для вас, родители!&#10; Информация о бесплатной юридической помощи"/>
          </v:shape>
        </w:pict>
      </w:r>
    </w:p>
    <w:p w:rsidR="006F67B7" w:rsidRDefault="006F67B7" w:rsidP="001D3A84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b/>
          <w:color w:val="C00000"/>
          <w:sz w:val="56"/>
          <w:szCs w:val="56"/>
          <w:lang w:eastAsia="ru-RU"/>
        </w:rPr>
      </w:pPr>
    </w:p>
    <w:p w:rsidR="00995881" w:rsidRPr="001D3A84" w:rsidRDefault="001D3A84" w:rsidP="001D3A84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b/>
          <w:color w:val="C00000"/>
          <w:sz w:val="56"/>
          <w:szCs w:val="56"/>
          <w:lang w:eastAsia="ru-RU"/>
        </w:rPr>
      </w:pPr>
      <w:r w:rsidRPr="001D3A84">
        <w:rPr>
          <w:rFonts w:ascii="Arial" w:eastAsia="Times New Roman" w:hAnsi="Arial" w:cs="Arial"/>
          <w:b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-158115</wp:posOffset>
            </wp:positionV>
            <wp:extent cx="3486150" cy="2857500"/>
            <wp:effectExtent l="152400" t="133350" r="133350" b="95250"/>
            <wp:wrapSquare wrapText="bothSides"/>
            <wp:docPr id="4" name="Рисунок 2" descr="C:\Users\User\Desktop\0004-012-Ispanija-kachestvo-zhizni-dlja-V.I.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04-012-Ispanija-kachestvo-zhizni-dlja-V.I.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8575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5119A" w:rsidRPr="001D3A84">
        <w:rPr>
          <w:rFonts w:ascii="Arial" w:eastAsia="Times New Roman" w:hAnsi="Arial" w:cs="Arial"/>
          <w:b/>
          <w:color w:val="C00000"/>
          <w:sz w:val="56"/>
          <w:szCs w:val="56"/>
          <w:lang w:eastAsia="ru-RU"/>
        </w:rPr>
        <w:t>О</w:t>
      </w:r>
      <w:r w:rsidR="00995881" w:rsidRPr="001D3A84">
        <w:rPr>
          <w:rFonts w:ascii="Arial" w:eastAsia="Times New Roman" w:hAnsi="Arial" w:cs="Arial"/>
          <w:b/>
          <w:color w:val="C00000"/>
          <w:sz w:val="56"/>
          <w:szCs w:val="56"/>
          <w:lang w:eastAsia="ru-RU"/>
        </w:rPr>
        <w:t>б оказании беспла</w:t>
      </w:r>
      <w:bookmarkStart w:id="0" w:name="_GoBack"/>
      <w:bookmarkEnd w:id="0"/>
      <w:r w:rsidR="00995881" w:rsidRPr="001D3A84">
        <w:rPr>
          <w:rFonts w:ascii="Arial" w:eastAsia="Times New Roman" w:hAnsi="Arial" w:cs="Arial"/>
          <w:b/>
          <w:color w:val="C00000"/>
          <w:sz w:val="56"/>
          <w:szCs w:val="56"/>
          <w:lang w:eastAsia="ru-RU"/>
        </w:rPr>
        <w:t>тной юридической помощи</w:t>
      </w:r>
    </w:p>
    <w:p w:rsidR="00995881" w:rsidRPr="00995881" w:rsidRDefault="00995881" w:rsidP="0099588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15 марта 2013 года вступил в силу Областной закон от 24.12.2012 № 1017-ЗС «О бесплатной юридической помощи в Ростовской области». В ноябре 2013 года и в мае 2014 года в указанный Закон внесены изменения в части расширения перечня категорий граждан, обладающих правом на оказание бесплатной юридической помощи и случаев ее оказания.</w:t>
      </w:r>
    </w:p>
    <w:p w:rsidR="00995881" w:rsidRPr="00995881" w:rsidRDefault="00995881" w:rsidP="0099588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Вы можете обратиться к адвокатам для получения квалифицированных юридических услуг за счет областного бюджета,</w:t>
      </w:r>
      <w:r w:rsidRPr="00995881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если Вы относитесь к одной из следующих категорий граждан (статья 4 Областного закона от 24.12.2012 № 1017-ЗС):</w:t>
      </w:r>
    </w:p>
    <w:p w:rsidR="00995881" w:rsidRPr="00995881" w:rsidRDefault="00995881" w:rsidP="0099588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995881" w:rsidRPr="00995881" w:rsidRDefault="00995881" w:rsidP="0099588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инвалиды I и II групп;</w:t>
      </w:r>
    </w:p>
    <w:p w:rsidR="00995881" w:rsidRPr="00995881" w:rsidRDefault="00995881" w:rsidP="0099588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инвалиды III группы;</w:t>
      </w:r>
    </w:p>
    <w:p w:rsidR="00995881" w:rsidRPr="00995881" w:rsidRDefault="00995881" w:rsidP="0099588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95881" w:rsidRPr="00995881" w:rsidRDefault="00995881" w:rsidP="0099588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ветераны боевых действий на территории СССР, на территории Российской Федерации и территориях других государств;</w:t>
      </w:r>
    </w:p>
    <w:p w:rsidR="00995881" w:rsidRPr="00995881" w:rsidRDefault="00995881" w:rsidP="0099588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995881" w:rsidRPr="00995881" w:rsidRDefault="00995881" w:rsidP="0099588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ветераны труда, ветераны труда Ростовской области;</w:t>
      </w:r>
    </w:p>
    <w:p w:rsidR="00995881" w:rsidRPr="00995881" w:rsidRDefault="00995881" w:rsidP="0099588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995881" w:rsidRPr="00995881" w:rsidRDefault="00995881" w:rsidP="0099588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реабилитированные лица, лица, признанные пострадавшими от политических репрессий;</w:t>
      </w:r>
    </w:p>
    <w:p w:rsidR="00995881" w:rsidRPr="00995881" w:rsidRDefault="00995881" w:rsidP="0099588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лица, являющиеся членами многодетных семей, имеющих трех и более детей в возрасте до 18 лет, а продолжающих обучение - до 23 лет;</w:t>
      </w:r>
    </w:p>
    <w:p w:rsidR="00995881" w:rsidRPr="00995881" w:rsidRDefault="00995881" w:rsidP="0099588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одинокие матери, воспитывающие ребенка в возрасте до 18 лет, а продолжающего обучение - до 23 лет;</w:t>
      </w:r>
    </w:p>
    <w:p w:rsidR="00995881" w:rsidRPr="00995881" w:rsidRDefault="00995881" w:rsidP="0099588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995881" w:rsidRPr="00995881" w:rsidRDefault="00995881" w:rsidP="0099588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95881" w:rsidRPr="00995881" w:rsidRDefault="00995881" w:rsidP="0099588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95881" w:rsidRPr="00995881" w:rsidRDefault="00995881" w:rsidP="0099588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995881" w:rsidRPr="00995881" w:rsidRDefault="00995881" w:rsidP="0099588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граждане, имеющие право на бесплатную юридическую помощь в соответствии с Федеральным законом  от 2 августа 1995 года N 122-ФЗ "О социальном обслуживании граждан пожилого возраста и инвалидов";</w:t>
      </w:r>
    </w:p>
    <w:p w:rsidR="00995881" w:rsidRPr="00995881" w:rsidRDefault="00995881" w:rsidP="0099588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995881" w:rsidRPr="00995881" w:rsidRDefault="00995881" w:rsidP="0099588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граждане, имеющие право на бесплатную юридическую помощь в соответствии с Законом Российской Федерации от 2 июля 1992 года N 3185-I "О психиатрической помощи и гарантиях прав граждан при ее оказании";</w:t>
      </w:r>
    </w:p>
    <w:p w:rsidR="00995881" w:rsidRPr="00995881" w:rsidRDefault="00995881" w:rsidP="0099588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95881" w:rsidRPr="00995881" w:rsidRDefault="00995881" w:rsidP="0099588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законами;</w:t>
      </w:r>
    </w:p>
    <w:p w:rsidR="00995881" w:rsidRPr="00995881" w:rsidRDefault="00995881" w:rsidP="0099588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экстренных случаях граждане, оказавшиеся в трудной жизненной ситуации.</w:t>
      </w:r>
    </w:p>
    <w:p w:rsidR="00995881" w:rsidRPr="00995881" w:rsidRDefault="00995881" w:rsidP="0099588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Адвокаты, являющиеся участниками государственной системы бесплатной юридической помощи, окажут Вам помощь в виде правового консультирования в устной и письменной форме, составят заявления, жалобы, ходатайства и другие документы правового характера </w:t>
      </w: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следующих случаях (статья 7 Областного закона от 24.12.2012 № 1017-ЗС):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4) защиты прав потребителей (в части предоставления коммунальных услуг);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5) отказа работодателя в заключении трудового договора, нарушающего гарантии, установленные Трудовым кодексом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6) признания гражданина безработным и установления пособия по безработице;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7) возмещения вреда, причиненного смертью кормильца, увечьем или иным повреждением здоровья, связанным с трудовой деятельностью;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9) назначения, перерасчета и взыскания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10) установления и оспаривания отцовства (материнства), взыскания алиментов;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13) реабилитации граждан, пострадавших от политических репрессий;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14) ограничения дееспособности;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15) обжалования нарушений прав и свобод граждан при оказании психиатрической помощи;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16) медико-социальной экспертизы и реабилитации инвалидов;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17)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18)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19) обжалования решений и действий органов государственной власти и их должностных лиц по вопросам гражданства Российской Федерации, спора о гражданстве.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95881" w:rsidRPr="00995881" w:rsidRDefault="00995881" w:rsidP="0099588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lastRenderedPageBreak/>
        <w:t>Адвокаты, являющиеся участниками государственной системы бесплатной юридической помощи, окажут Вам помощь в виде представления Ваших интересов в судах, государственных и муниципальных органах,</w:t>
      </w: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если Вы являетесь:</w:t>
      </w:r>
    </w:p>
    <w:p w:rsidR="00995881" w:rsidRPr="00995881" w:rsidRDefault="00995881" w:rsidP="0099588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истцами и ответчиками при рассмотрении судами дел о: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 истцами (заявителями) при рассмотрении судами дел: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а) о взыскании алиментов;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д) о предоставлении мер социальной поддержки;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е) о назначении, перерасчете и взыскании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ж) об установлении инвалидности, определении степени утраты профессиональной трудоспособности;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3) гражданами, в отношении которых судом рассматривается заявление о признании их недееспособными;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4) гражданами, пострадавшими от политических репрессий, - по вопросам, связанным с реабилитацией;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95881" w:rsidRPr="00995881" w:rsidRDefault="00995881" w:rsidP="0099588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88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6) инвалидами - по вопросам медико-социальной экспертизы и реабилитации инвалидов.</w:t>
      </w:r>
    </w:p>
    <w:p w:rsidR="0055119A" w:rsidRDefault="0055119A" w:rsidP="0055119A">
      <w:pPr>
        <w:pStyle w:val="a3"/>
        <w:ind w:left="540"/>
        <w:rPr>
          <w:rStyle w:val="a4"/>
          <w:b w:val="0"/>
          <w:color w:val="000000"/>
          <w:sz w:val="22"/>
          <w:szCs w:val="22"/>
        </w:rPr>
        <w:sectPr w:rsidR="0055119A" w:rsidSect="007277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119A" w:rsidRPr="001D3A84" w:rsidRDefault="001D3A84" w:rsidP="0055119A">
      <w:pPr>
        <w:pStyle w:val="a3"/>
        <w:ind w:firstLine="540"/>
        <w:jc w:val="center"/>
        <w:rPr>
          <w:rStyle w:val="a4"/>
          <w:i/>
          <w:color w:val="00B050"/>
          <w:sz w:val="36"/>
          <w:szCs w:val="36"/>
        </w:rPr>
      </w:pPr>
      <w:r w:rsidRPr="001D3A84">
        <w:rPr>
          <w:b/>
          <w:bCs/>
          <w:i/>
          <w:noProof/>
          <w:color w:val="00B050"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-358775</wp:posOffset>
            </wp:positionV>
            <wp:extent cx="3710940" cy="2200275"/>
            <wp:effectExtent l="19050" t="0" r="3810" b="0"/>
            <wp:wrapSquare wrapText="bothSides"/>
            <wp:docPr id="5" name="Рисунок 3" descr="C:\Users\User\Desktop\143800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438004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19A" w:rsidRPr="001D3A84">
        <w:rPr>
          <w:rStyle w:val="a4"/>
          <w:i/>
          <w:color w:val="00B050"/>
          <w:sz w:val="36"/>
          <w:szCs w:val="36"/>
        </w:rPr>
        <w:t>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сайтах в сети «Интернет»:</w:t>
      </w:r>
    </w:p>
    <w:p w:rsidR="0055119A" w:rsidRPr="001D3A84" w:rsidRDefault="0055119A" w:rsidP="0055119A">
      <w:pPr>
        <w:pStyle w:val="a3"/>
        <w:ind w:left="540"/>
        <w:jc w:val="center"/>
        <w:rPr>
          <w:rStyle w:val="a4"/>
          <w:i/>
          <w:color w:val="0F243E" w:themeColor="text2" w:themeShade="80"/>
          <w:sz w:val="36"/>
          <w:szCs w:val="36"/>
        </w:rPr>
      </w:pPr>
    </w:p>
    <w:p w:rsidR="0055119A" w:rsidRPr="0055119A" w:rsidRDefault="0055119A" w:rsidP="0055119A">
      <w:pPr>
        <w:pStyle w:val="a3"/>
        <w:numPr>
          <w:ilvl w:val="0"/>
          <w:numId w:val="2"/>
        </w:numPr>
        <w:spacing w:before="30" w:beforeAutospacing="0" w:after="30" w:afterAutospacing="0"/>
        <w:rPr>
          <w:rStyle w:val="a4"/>
          <w:b w:val="0"/>
          <w:color w:val="000000"/>
          <w:sz w:val="28"/>
          <w:szCs w:val="28"/>
        </w:rPr>
      </w:pPr>
      <w:r w:rsidRPr="0055119A">
        <w:rPr>
          <w:rStyle w:val="a4"/>
          <w:b w:val="0"/>
          <w:color w:val="000000"/>
          <w:sz w:val="28"/>
          <w:szCs w:val="28"/>
        </w:rPr>
        <w:t>Необходимую информацию, включая нормативно-правовые акты, Вы можете получить на официальном сайте Правительства Ростовской области  в сети</w:t>
      </w:r>
      <w:r w:rsidRPr="0055119A">
        <w:rPr>
          <w:bCs/>
          <w:color w:val="000000"/>
          <w:sz w:val="28"/>
          <w:szCs w:val="28"/>
        </w:rPr>
        <w:t xml:space="preserve">  </w:t>
      </w:r>
      <w:r w:rsidRPr="0055119A">
        <w:rPr>
          <w:rStyle w:val="a4"/>
          <w:b w:val="0"/>
          <w:color w:val="000000"/>
          <w:sz w:val="28"/>
          <w:szCs w:val="28"/>
        </w:rPr>
        <w:t>«Интернет</w:t>
      </w:r>
      <w:r>
        <w:rPr>
          <w:rStyle w:val="a4"/>
          <w:b w:val="0"/>
          <w:color w:val="000000"/>
          <w:sz w:val="28"/>
          <w:szCs w:val="28"/>
        </w:rPr>
        <w:t xml:space="preserve">» </w:t>
      </w:r>
      <w:r w:rsidRPr="0055119A">
        <w:rPr>
          <w:rStyle w:val="a4"/>
          <w:b w:val="0"/>
          <w:color w:val="000000"/>
          <w:sz w:val="28"/>
          <w:szCs w:val="28"/>
        </w:rPr>
        <w:t xml:space="preserve"> – </w:t>
      </w:r>
      <w:hyperlink r:id="rId8" w:history="1">
        <w:r w:rsidRPr="0055119A">
          <w:rPr>
            <w:rStyle w:val="a5"/>
            <w:b/>
            <w:sz w:val="28"/>
            <w:szCs w:val="28"/>
            <w:lang w:val="en-US"/>
          </w:rPr>
          <w:t>www</w:t>
        </w:r>
        <w:r w:rsidRPr="0055119A">
          <w:rPr>
            <w:rStyle w:val="a5"/>
            <w:b/>
            <w:sz w:val="28"/>
            <w:szCs w:val="28"/>
          </w:rPr>
          <w:t>.</w:t>
        </w:r>
        <w:r w:rsidRPr="0055119A">
          <w:rPr>
            <w:rStyle w:val="a5"/>
            <w:b/>
            <w:sz w:val="28"/>
            <w:szCs w:val="28"/>
            <w:lang w:val="en-US"/>
          </w:rPr>
          <w:t>donland</w:t>
        </w:r>
        <w:r w:rsidRPr="0055119A">
          <w:rPr>
            <w:rStyle w:val="a5"/>
            <w:b/>
            <w:sz w:val="28"/>
            <w:szCs w:val="28"/>
          </w:rPr>
          <w:t>.</w:t>
        </w:r>
        <w:r w:rsidRPr="0055119A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55119A" w:rsidRPr="0055119A" w:rsidRDefault="0055119A" w:rsidP="0055119A">
      <w:pPr>
        <w:pStyle w:val="a3"/>
        <w:numPr>
          <w:ilvl w:val="0"/>
          <w:numId w:val="2"/>
        </w:numPr>
        <w:spacing w:before="30" w:beforeAutospacing="0" w:after="30" w:afterAutospacing="0"/>
        <w:rPr>
          <w:rStyle w:val="a4"/>
          <w:b w:val="0"/>
          <w:color w:val="000000"/>
          <w:sz w:val="28"/>
          <w:szCs w:val="28"/>
        </w:rPr>
      </w:pPr>
      <w:r w:rsidRPr="0055119A">
        <w:rPr>
          <w:rStyle w:val="a4"/>
          <w:b w:val="0"/>
          <w:color w:val="000000"/>
          <w:sz w:val="28"/>
          <w:szCs w:val="28"/>
        </w:rPr>
        <w:t xml:space="preserve">Адвокатской палаты Ростовской области – </w:t>
      </w:r>
      <w:hyperlink r:id="rId9" w:history="1">
        <w:r w:rsidRPr="0055119A">
          <w:rPr>
            <w:rStyle w:val="a5"/>
            <w:b/>
            <w:sz w:val="28"/>
            <w:szCs w:val="28"/>
            <w:lang w:val="en-US"/>
          </w:rPr>
          <w:t>www</w:t>
        </w:r>
        <w:r w:rsidRPr="0055119A">
          <w:rPr>
            <w:rStyle w:val="a5"/>
            <w:b/>
            <w:sz w:val="28"/>
            <w:szCs w:val="28"/>
          </w:rPr>
          <w:t>.</w:t>
        </w:r>
        <w:r w:rsidRPr="0055119A">
          <w:rPr>
            <w:rStyle w:val="a5"/>
            <w:b/>
            <w:sz w:val="28"/>
            <w:szCs w:val="28"/>
            <w:lang w:val="en-US"/>
          </w:rPr>
          <w:t>advpalataro</w:t>
        </w:r>
        <w:r w:rsidRPr="0055119A">
          <w:rPr>
            <w:rStyle w:val="a5"/>
            <w:b/>
            <w:sz w:val="28"/>
            <w:szCs w:val="28"/>
          </w:rPr>
          <w:t>.</w:t>
        </w:r>
        <w:r w:rsidRPr="0055119A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55119A" w:rsidRDefault="0055119A" w:rsidP="0055119A">
      <w:pPr>
        <w:spacing w:line="20" w:lineRule="atLeast"/>
        <w:jc w:val="center"/>
        <w:rPr>
          <w:b/>
          <w:sz w:val="28"/>
          <w:szCs w:val="28"/>
        </w:rPr>
      </w:pPr>
    </w:p>
    <w:p w:rsidR="0055119A" w:rsidRPr="00EF2F94" w:rsidRDefault="0055119A" w:rsidP="001D3A84">
      <w:pPr>
        <w:spacing w:after="0"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Адвокат</w:t>
      </w:r>
      <w:r w:rsidRPr="00EF2F94">
        <w:rPr>
          <w:b/>
          <w:sz w:val="28"/>
          <w:szCs w:val="28"/>
        </w:rPr>
        <w:t>,</w:t>
      </w:r>
    </w:p>
    <w:p w:rsidR="0055119A" w:rsidRPr="00EF2F94" w:rsidRDefault="0055119A" w:rsidP="001D3A84">
      <w:pPr>
        <w:spacing w:after="0"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участвующий </w:t>
      </w:r>
      <w:r w:rsidRPr="00EF2F94">
        <w:rPr>
          <w:b/>
          <w:sz w:val="28"/>
          <w:szCs w:val="28"/>
        </w:rPr>
        <w:t>в деятельности государственной системы</w:t>
      </w:r>
    </w:p>
    <w:p w:rsidR="0055119A" w:rsidRDefault="0055119A" w:rsidP="001D3A84">
      <w:pPr>
        <w:spacing w:after="0"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 xml:space="preserve">бесплатной юридической помощи на территории </w:t>
      </w:r>
      <w:r>
        <w:rPr>
          <w:b/>
          <w:sz w:val="28"/>
          <w:szCs w:val="28"/>
        </w:rPr>
        <w:t xml:space="preserve"> Егорлыкского района </w:t>
      </w:r>
      <w:r w:rsidRPr="00EF2F94">
        <w:rPr>
          <w:b/>
          <w:sz w:val="28"/>
          <w:szCs w:val="28"/>
        </w:rPr>
        <w:t xml:space="preserve">Ростовской области в 2016 году </w:t>
      </w:r>
    </w:p>
    <w:tbl>
      <w:tblPr>
        <w:tblW w:w="16262" w:type="dxa"/>
        <w:tblInd w:w="-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3"/>
        <w:gridCol w:w="2334"/>
        <w:gridCol w:w="1133"/>
        <w:gridCol w:w="1134"/>
        <w:gridCol w:w="6"/>
        <w:gridCol w:w="1695"/>
        <w:gridCol w:w="1212"/>
        <w:gridCol w:w="3690"/>
        <w:gridCol w:w="2505"/>
        <w:gridCol w:w="1884"/>
      </w:tblGrid>
      <w:tr w:rsidR="0055119A" w:rsidTr="0055119A">
        <w:trPr>
          <w:trHeight w:val="105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19A" w:rsidRPr="0055119A" w:rsidRDefault="0055119A" w:rsidP="001D3A84">
            <w:pPr>
              <w:suppressAutoHyphens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19A" w:rsidRPr="0055119A" w:rsidRDefault="0055119A" w:rsidP="0055119A">
            <w:pPr>
              <w:suppressAutoHyphens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19A" w:rsidRPr="0055119A" w:rsidRDefault="0055119A" w:rsidP="0055119A">
            <w:pPr>
              <w:spacing w:after="0" w:line="240" w:lineRule="auto"/>
              <w:jc w:val="center"/>
              <w:rPr>
                <w:i/>
              </w:rPr>
            </w:pPr>
            <w:r w:rsidRPr="0055119A">
              <w:rPr>
                <w:i/>
              </w:rPr>
              <w:t>Рег. №</w:t>
            </w:r>
          </w:p>
          <w:p w:rsidR="0055119A" w:rsidRPr="0055119A" w:rsidRDefault="0055119A" w:rsidP="0055119A">
            <w:pPr>
              <w:spacing w:after="0" w:line="240" w:lineRule="auto"/>
              <w:jc w:val="center"/>
              <w:rPr>
                <w:i/>
              </w:rPr>
            </w:pPr>
            <w:r w:rsidRPr="0055119A">
              <w:rPr>
                <w:i/>
              </w:rPr>
              <w:t>в реестре адвокатов РО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19A" w:rsidRPr="0055119A" w:rsidRDefault="0055119A" w:rsidP="0055119A">
            <w:pPr>
              <w:suppressAutoHyphens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Адвокатское образование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19A" w:rsidRPr="0055119A" w:rsidRDefault="0055119A" w:rsidP="0055119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19A" w:rsidRPr="0055119A" w:rsidRDefault="0055119A" w:rsidP="0055119A">
            <w:pPr>
              <w:suppressAutoHyphens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Телефон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19A" w:rsidRPr="0055119A" w:rsidRDefault="0055119A" w:rsidP="0055119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График</w:t>
            </w:r>
          </w:p>
          <w:p w:rsidR="0055119A" w:rsidRPr="0055119A" w:rsidRDefault="0055119A" w:rsidP="0055119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приема граждан</w:t>
            </w:r>
          </w:p>
        </w:tc>
      </w:tr>
      <w:tr w:rsidR="0055119A" w:rsidTr="0055119A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19A" w:rsidRDefault="0055119A" w:rsidP="0055119A">
            <w:pPr>
              <w:suppressAutoHyphens/>
              <w:spacing w:after="0" w:line="100" w:lineRule="atLeast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5119A" w:rsidRPr="0055119A" w:rsidRDefault="0055119A" w:rsidP="00E1009A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2"/>
                <w:lang w:eastAsia="ar-SA"/>
              </w:rPr>
            </w:pPr>
            <w:r w:rsidRPr="0055119A">
              <w:rPr>
                <w:b/>
              </w:rPr>
              <w:t>Кривенко Виталий                                        Дмитриевич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119A" w:rsidRPr="0055119A" w:rsidRDefault="0055119A" w:rsidP="00E1009A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19A" w:rsidRPr="0055119A" w:rsidRDefault="0055119A" w:rsidP="0055119A">
            <w:pPr>
              <w:suppressAutoHyphens/>
              <w:spacing w:line="100" w:lineRule="atLeast"/>
              <w:jc w:val="right"/>
              <w:rPr>
                <w:rFonts w:eastAsia="Calibri"/>
                <w:b/>
                <w:kern w:val="2"/>
                <w:lang w:eastAsia="ar-SA"/>
              </w:rPr>
            </w:pPr>
            <w:r w:rsidRPr="0055119A">
              <w:rPr>
                <w:b/>
              </w:rPr>
              <w:t xml:space="preserve">61/1703              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5119A" w:rsidRPr="0055119A" w:rsidRDefault="0055119A" w:rsidP="0055119A">
            <w:pPr>
              <w:suppressAutoHyphens/>
              <w:spacing w:line="100" w:lineRule="atLeast"/>
              <w:rPr>
                <w:rFonts w:eastAsia="Calibri"/>
                <w:b/>
                <w:kern w:val="2"/>
                <w:lang w:eastAsia="ar-SA"/>
              </w:rPr>
            </w:pPr>
            <w:r w:rsidRPr="0055119A">
              <w:rPr>
                <w:b/>
              </w:rPr>
              <w:t>Егорлыкский филиал Ростовской областной коллегии адвокатов №2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119A" w:rsidRPr="0055119A" w:rsidRDefault="0055119A" w:rsidP="0055119A">
            <w:pPr>
              <w:suppressAutoHyphens/>
              <w:spacing w:line="100" w:lineRule="atLeast"/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9A" w:rsidRPr="0055119A" w:rsidRDefault="0055119A" w:rsidP="0055119A">
            <w:pPr>
              <w:suppressAutoHyphens/>
              <w:spacing w:line="100" w:lineRule="atLeast"/>
              <w:rPr>
                <w:b/>
                <w:kern w:val="2"/>
                <w:lang w:eastAsia="ar-SA"/>
              </w:rPr>
            </w:pPr>
            <w:r w:rsidRPr="0055119A">
              <w:rPr>
                <w:b/>
              </w:rPr>
              <w:t>РО ст.Егорлыкская, пер. Карла Маркса, 107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19A" w:rsidRPr="0055119A" w:rsidRDefault="0055119A" w:rsidP="0055119A">
            <w:pPr>
              <w:suppressAutoHyphens/>
              <w:spacing w:line="100" w:lineRule="atLeast"/>
              <w:rPr>
                <w:b/>
              </w:rPr>
            </w:pPr>
            <w:r w:rsidRPr="0055119A">
              <w:rPr>
                <w:b/>
              </w:rPr>
              <w:t xml:space="preserve">            8-928-954-39-16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19A" w:rsidRPr="0055119A" w:rsidRDefault="0055119A" w:rsidP="0055119A">
            <w:pPr>
              <w:suppressAutoHyphens/>
              <w:spacing w:line="100" w:lineRule="atLeast"/>
              <w:rPr>
                <w:b/>
                <w:kern w:val="2"/>
                <w:lang w:eastAsia="ar-SA"/>
              </w:rPr>
            </w:pPr>
            <w:r w:rsidRPr="0055119A">
              <w:rPr>
                <w:b/>
              </w:rPr>
              <w:t>Чт. 10.00-12.00</w:t>
            </w:r>
          </w:p>
        </w:tc>
      </w:tr>
    </w:tbl>
    <w:p w:rsidR="0055119A" w:rsidRDefault="0055119A" w:rsidP="0055119A">
      <w:pPr>
        <w:pStyle w:val="a3"/>
        <w:rPr>
          <w:rStyle w:val="a4"/>
          <w:b w:val="0"/>
          <w:color w:val="000000"/>
          <w:sz w:val="22"/>
          <w:szCs w:val="22"/>
        </w:rPr>
        <w:sectPr w:rsidR="0055119A" w:rsidSect="0055119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5119A" w:rsidRPr="004055DB" w:rsidRDefault="0055119A" w:rsidP="0055119A">
      <w:pPr>
        <w:pStyle w:val="a3"/>
        <w:rPr>
          <w:rStyle w:val="a4"/>
          <w:b w:val="0"/>
          <w:color w:val="000000"/>
          <w:sz w:val="22"/>
          <w:szCs w:val="22"/>
        </w:rPr>
      </w:pPr>
    </w:p>
    <w:p w:rsidR="0055119A" w:rsidRDefault="0055119A" w:rsidP="0055119A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noProof/>
          <w:color w:val="0E87AF"/>
          <w:sz w:val="18"/>
          <w:szCs w:val="18"/>
        </w:rPr>
      </w:pPr>
      <w:r>
        <w:rPr>
          <w:rFonts w:ascii="Arial" w:hAnsi="Arial" w:cs="Arial"/>
          <w:noProof/>
          <w:color w:val="0E87AF"/>
          <w:sz w:val="18"/>
          <w:szCs w:val="18"/>
        </w:rPr>
        <w:drawing>
          <wp:inline distT="0" distB="0" distL="0" distR="0">
            <wp:extent cx="3943350" cy="2333625"/>
            <wp:effectExtent l="19050" t="0" r="0" b="0"/>
            <wp:docPr id="1" name="Рисунок 1" descr="http://www.yristukconsult.ru/wp-content/themes/yristuk/img/log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ristukconsult.ru/wp-content/themes/yristuk/img/log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9A" w:rsidRDefault="0055119A" w:rsidP="0055119A">
      <w:pPr>
        <w:shd w:val="clear" w:color="auto" w:fill="FFFFFF"/>
        <w:spacing w:line="330" w:lineRule="atLeast"/>
        <w:jc w:val="center"/>
        <w:rPr>
          <w:rFonts w:ascii="Arial" w:hAnsi="Arial" w:cs="Arial"/>
          <w:b/>
          <w:bCs/>
          <w:color w:val="2B6D86"/>
          <w:sz w:val="24"/>
          <w:szCs w:val="24"/>
        </w:rPr>
      </w:pPr>
      <w:r>
        <w:rPr>
          <w:rFonts w:ascii="Arial" w:hAnsi="Arial" w:cs="Arial"/>
          <w:b/>
          <w:bCs/>
          <w:color w:val="2B6D86"/>
        </w:rPr>
        <w:t>ГОРЯЧАЯ ТЕЛЕФОННАЯ ЛИНИЯ:</w:t>
      </w:r>
    </w:p>
    <w:p w:rsidR="0055119A" w:rsidRDefault="001D3A84" w:rsidP="001D3A84">
      <w:pPr>
        <w:shd w:val="clear" w:color="auto" w:fill="FFFFFF"/>
        <w:spacing w:line="330" w:lineRule="atLeast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 xml:space="preserve">                                                </w:t>
      </w:r>
      <w:r w:rsidR="0055119A">
        <w:rPr>
          <w:rFonts w:ascii="Arial" w:hAnsi="Arial" w:cs="Arial"/>
          <w:color w:val="363636"/>
          <w:sz w:val="21"/>
          <w:szCs w:val="21"/>
        </w:rPr>
        <w:t xml:space="preserve">Москва и МО </w:t>
      </w:r>
      <w:hyperlink r:id="rId12" w:history="1">
        <w:r w:rsidR="0055119A">
          <w:rPr>
            <w:rStyle w:val="a5"/>
            <w:rFonts w:ascii="Arial" w:hAnsi="Arial" w:cs="Arial"/>
            <w:b/>
            <w:bCs/>
            <w:color w:val="E2001A"/>
            <w:sz w:val="27"/>
            <w:szCs w:val="27"/>
          </w:rPr>
          <w:t>+7 (499)704-17-91</w:t>
        </w:r>
      </w:hyperlink>
    </w:p>
    <w:p w:rsidR="0055119A" w:rsidRPr="001D3A84" w:rsidRDefault="0055119A" w:rsidP="001D3A84">
      <w:pPr>
        <w:shd w:val="clear" w:color="auto" w:fill="FFFFFF"/>
        <w:spacing w:line="330" w:lineRule="atLeast"/>
        <w:jc w:val="center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 xml:space="preserve">Ростов-на-Дону </w:t>
      </w:r>
      <w:hyperlink r:id="rId13" w:history="1">
        <w:r>
          <w:rPr>
            <w:rStyle w:val="a5"/>
            <w:rFonts w:ascii="Arial" w:hAnsi="Arial" w:cs="Arial"/>
            <w:b/>
            <w:bCs/>
            <w:color w:val="E2001A"/>
            <w:sz w:val="27"/>
            <w:szCs w:val="27"/>
          </w:rPr>
          <w:t>+7(863)303-61-37</w:t>
        </w:r>
      </w:hyperlink>
    </w:p>
    <w:p w:rsidR="0055119A" w:rsidRDefault="0055119A" w:rsidP="0055119A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noProof/>
          <w:color w:val="0E87AF"/>
          <w:sz w:val="18"/>
          <w:szCs w:val="18"/>
        </w:rPr>
      </w:pPr>
    </w:p>
    <w:p w:rsidR="0055119A" w:rsidRPr="001D3A84" w:rsidRDefault="0055119A" w:rsidP="0055119A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</w:rPr>
      </w:pPr>
      <w:r w:rsidRPr="001D3A84">
        <w:rPr>
          <w:rFonts w:ascii="Arial" w:hAnsi="Arial" w:cs="Arial"/>
          <w:color w:val="7030A0"/>
        </w:rPr>
        <w:t xml:space="preserve">Бесплатная круглосуточная юридическая консультация: </w:t>
      </w:r>
    </w:p>
    <w:p w:rsidR="0055119A" w:rsidRPr="001D3A84" w:rsidRDefault="0055119A" w:rsidP="0055119A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</w:rPr>
      </w:pPr>
      <w:r w:rsidRPr="001D3A84">
        <w:rPr>
          <w:rFonts w:ascii="Arial" w:hAnsi="Arial" w:cs="Arial"/>
          <w:color w:val="7030A0"/>
        </w:rPr>
        <w:t>онлайн, по телефону, в офисе</w:t>
      </w:r>
    </w:p>
    <w:p w:rsidR="0055119A" w:rsidRPr="001D3A84" w:rsidRDefault="0055119A" w:rsidP="001D3A84">
      <w:pPr>
        <w:pStyle w:val="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FF0000"/>
          <w:sz w:val="24"/>
          <w:szCs w:val="24"/>
        </w:rPr>
      </w:pPr>
    </w:p>
    <w:p w:rsidR="0055119A" w:rsidRDefault="0055119A" w:rsidP="0055119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Далеко не у каждого жителя Российской Федерации имеется свой семейный</w:t>
      </w:r>
      <w:r>
        <w:rPr>
          <w:rStyle w:val="apple-converted-space"/>
          <w:rFonts w:ascii="Arial" w:hAnsi="Arial" w:cs="Arial"/>
          <w:color w:val="363636"/>
          <w:sz w:val="21"/>
          <w:szCs w:val="21"/>
        </w:rPr>
        <w:t> </w:t>
      </w:r>
      <w:hyperlink r:id="rId14" w:tooltip="консультации адвоката по уголовным делам" w:history="1">
        <w:r>
          <w:rPr>
            <w:rStyle w:val="a5"/>
            <w:rFonts w:ascii="Arial" w:hAnsi="Arial" w:cs="Arial"/>
            <w:color w:val="0E87AF"/>
            <w:sz w:val="21"/>
            <w:szCs w:val="21"/>
          </w:rPr>
          <w:t>адвокат</w:t>
        </w:r>
      </w:hyperlink>
      <w:r>
        <w:rPr>
          <w:rFonts w:ascii="Arial" w:hAnsi="Arial" w:cs="Arial"/>
          <w:color w:val="363636"/>
          <w:sz w:val="21"/>
          <w:szCs w:val="21"/>
        </w:rPr>
        <w:t>, помощь которого будет доступна в любой момент, в то время как</w:t>
      </w:r>
      <w:r>
        <w:rPr>
          <w:rStyle w:val="apple-converted-space"/>
          <w:rFonts w:ascii="Arial" w:hAnsi="Arial" w:cs="Arial"/>
          <w:color w:val="363636"/>
          <w:sz w:val="21"/>
          <w:szCs w:val="21"/>
        </w:rPr>
        <w:t> </w:t>
      </w:r>
      <w:r>
        <w:rPr>
          <w:rStyle w:val="a4"/>
          <w:rFonts w:ascii="Arial" w:hAnsi="Arial" w:cs="Arial"/>
          <w:color w:val="363636"/>
          <w:sz w:val="21"/>
          <w:szCs w:val="21"/>
        </w:rPr>
        <w:t>бесплатная юридическая консультация</w:t>
      </w:r>
      <w:r>
        <w:rPr>
          <w:rStyle w:val="apple-converted-space"/>
          <w:rFonts w:ascii="Arial" w:hAnsi="Arial" w:cs="Arial"/>
          <w:color w:val="363636"/>
          <w:sz w:val="21"/>
          <w:szCs w:val="21"/>
        </w:rPr>
        <w:t> </w:t>
      </w:r>
      <w:r>
        <w:rPr>
          <w:rFonts w:ascii="Arial" w:hAnsi="Arial" w:cs="Arial"/>
          <w:color w:val="363636"/>
          <w:sz w:val="21"/>
          <w:szCs w:val="21"/>
        </w:rPr>
        <w:t>по интересующим вопросам всегда будет своевременной, полной и адекватной. Территориальная, по месту жительства, или другими словами - оффлайновая, помощь адвоката, особенно если она бесплатная, в зависимости от ситуации также не всегда способна решить внезапно возникшие проблемы. Тем более гарантий, что уголовный адвокат, к которому вы попали только потому, что он оказался на месте, способен помочь в решении Вашего вопроса. А ведь зачастую именно так и происходит! В результате чего гражданин, получив "дельные советы" такого юриста и последовав рекомендациям, убеждается в безнадежности своей ситуации, тем самым обрекая себя на неприятные последствия, которых вполне можно было избежать, получив грамотную и, главное, незамедлительную юридическую консультацию онлайн.</w:t>
      </w:r>
    </w:p>
    <w:p w:rsidR="0055119A" w:rsidRDefault="0055119A" w:rsidP="0055119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363636"/>
          <w:sz w:val="21"/>
          <w:szCs w:val="21"/>
        </w:rPr>
      </w:pPr>
    </w:p>
    <w:p w:rsidR="0055119A" w:rsidRDefault="0055119A" w:rsidP="0055119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Своевременная</w:t>
      </w:r>
      <w:r>
        <w:rPr>
          <w:rStyle w:val="apple-converted-space"/>
          <w:rFonts w:ascii="Arial" w:hAnsi="Arial" w:cs="Arial"/>
          <w:color w:val="363636"/>
          <w:sz w:val="21"/>
          <w:szCs w:val="21"/>
        </w:rPr>
        <w:t> </w:t>
      </w:r>
      <w:hyperlink r:id="rId15" w:history="1">
        <w:r>
          <w:rPr>
            <w:rStyle w:val="a5"/>
            <w:rFonts w:ascii="Arial" w:hAnsi="Arial" w:cs="Arial"/>
            <w:color w:val="0E87AF"/>
            <w:sz w:val="21"/>
            <w:szCs w:val="21"/>
          </w:rPr>
          <w:t>консультация грамотного юриста</w:t>
        </w:r>
      </w:hyperlink>
      <w:r>
        <w:rPr>
          <w:rStyle w:val="apple-converted-space"/>
          <w:rFonts w:ascii="Arial" w:hAnsi="Arial" w:cs="Arial"/>
          <w:color w:val="363636"/>
          <w:sz w:val="21"/>
          <w:szCs w:val="21"/>
        </w:rPr>
        <w:t> </w:t>
      </w:r>
      <w:r>
        <w:rPr>
          <w:rFonts w:ascii="Arial" w:hAnsi="Arial" w:cs="Arial"/>
          <w:color w:val="363636"/>
          <w:sz w:val="21"/>
          <w:szCs w:val="21"/>
        </w:rPr>
        <w:t xml:space="preserve">всегда способна помочь избежать проблем, которые возникают исключительно в связи с промедлением. При этом даже платная юридическая консультация онлайн в Интернете будет стоить в два и более раза меньше, чем помощь любого юриста по месту жительства. Однако, мы в качестве своей единственной услуги предлагаем только бесплатную юридическую консультацию. Это относится как к общим вопросам уголовного права, привлечения к уголовной ответственности, оценки действий сотрудников правоохранительных органов, судов, прокуратуры, так и к правовой </w:t>
      </w:r>
      <w:r>
        <w:rPr>
          <w:rFonts w:ascii="Arial" w:hAnsi="Arial" w:cs="Arial"/>
          <w:color w:val="363636"/>
          <w:sz w:val="21"/>
          <w:szCs w:val="21"/>
        </w:rPr>
        <w:lastRenderedPageBreak/>
        <w:t>помощи по любым проблемам, связанным с дтп. Заявки, представляющие интерес в плане повышения квалификации, наработки опыта и просто заинтересовавшие наших</w:t>
      </w:r>
      <w:r>
        <w:rPr>
          <w:rStyle w:val="apple-converted-space"/>
          <w:rFonts w:ascii="Arial" w:hAnsi="Arial" w:cs="Arial"/>
          <w:color w:val="363636"/>
          <w:sz w:val="21"/>
          <w:szCs w:val="21"/>
        </w:rPr>
        <w:t> </w:t>
      </w:r>
      <w:hyperlink r:id="rId16" w:tooltip="адвокат по дтп юридическая консультация " w:history="1">
        <w:r>
          <w:rPr>
            <w:rStyle w:val="a5"/>
            <w:rFonts w:ascii="Arial" w:hAnsi="Arial" w:cs="Arial"/>
            <w:color w:val="0E87AF"/>
            <w:sz w:val="21"/>
            <w:szCs w:val="21"/>
          </w:rPr>
          <w:t>адвокатов по дтп</w:t>
        </w:r>
      </w:hyperlink>
      <w:r>
        <w:rPr>
          <w:rStyle w:val="apple-converted-space"/>
          <w:rFonts w:ascii="Arial" w:hAnsi="Arial" w:cs="Arial"/>
          <w:color w:val="363636"/>
          <w:sz w:val="21"/>
          <w:szCs w:val="21"/>
        </w:rPr>
        <w:t> </w:t>
      </w:r>
      <w:r>
        <w:rPr>
          <w:rFonts w:ascii="Arial" w:hAnsi="Arial" w:cs="Arial"/>
          <w:color w:val="363636"/>
          <w:sz w:val="21"/>
          <w:szCs w:val="21"/>
        </w:rPr>
        <w:t>уникальностью ситуации и тому подобное, будут рассмотрены в первую очередь, причем совершенно не зависимо от сложности.</w:t>
      </w:r>
    </w:p>
    <w:p w:rsidR="001D3A84" w:rsidRDefault="001D3A84" w:rsidP="0055119A">
      <w:pPr>
        <w:pStyle w:val="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FF0000"/>
          <w:sz w:val="24"/>
          <w:szCs w:val="24"/>
        </w:rPr>
      </w:pPr>
    </w:p>
    <w:p w:rsidR="0055119A" w:rsidRDefault="0055119A" w:rsidP="0055119A">
      <w:pPr>
        <w:pStyle w:val="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FF0000"/>
          <w:sz w:val="24"/>
          <w:szCs w:val="24"/>
        </w:rPr>
      </w:pPr>
      <w:r w:rsidRPr="001D3A84">
        <w:rPr>
          <w:rFonts w:ascii="Arial" w:hAnsi="Arial" w:cs="Arial"/>
          <w:color w:val="FF0000"/>
          <w:sz w:val="24"/>
          <w:szCs w:val="24"/>
        </w:rPr>
        <w:t>Услуги бесплатной юридической консультации онлайн</w:t>
      </w:r>
    </w:p>
    <w:p w:rsidR="001D3A84" w:rsidRPr="001D3A84" w:rsidRDefault="001D3A84" w:rsidP="0055119A">
      <w:pPr>
        <w:pStyle w:val="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FF0000"/>
          <w:sz w:val="24"/>
          <w:szCs w:val="24"/>
        </w:rPr>
      </w:pPr>
    </w:p>
    <w:p w:rsidR="0055119A" w:rsidRDefault="0055119A" w:rsidP="001D3A8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noProof/>
          <w:color w:val="0E87AF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3175</wp:posOffset>
            </wp:positionV>
            <wp:extent cx="2000250" cy="1524000"/>
            <wp:effectExtent l="19050" t="0" r="0" b="0"/>
            <wp:wrapSquare wrapText="bothSides"/>
            <wp:docPr id="3" name="Рисунок 3" descr="Услуги бесплатной юридической консультации онлайн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слуги бесплатной юридической консультации онлайн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A84">
        <w:rPr>
          <w:rFonts w:ascii="Arial" w:hAnsi="Arial" w:cs="Arial"/>
          <w:color w:val="363636"/>
          <w:sz w:val="21"/>
          <w:szCs w:val="21"/>
        </w:rPr>
        <w:t>Адвокатский кабинет "Феоктистоф</w:t>
      </w:r>
      <w:r>
        <w:rPr>
          <w:rFonts w:ascii="Arial" w:hAnsi="Arial" w:cs="Arial"/>
          <w:color w:val="363636"/>
          <w:sz w:val="21"/>
          <w:szCs w:val="21"/>
        </w:rPr>
        <w:t xml:space="preserve"> и К" предоставит реальную квалифицированную юридическую помощь адвоката и даст ответы на все вопросы, касающиеся уголовного и уголовно-процессуального законодательства. Опытные адвокаты по уголовным делам, или группа юристов, имеющие огромный стаж работы в данной области, с особой тщательностью подойдут к решению любой Вашей проблемы, вам будет оказана не только качественная сиюминутная поддержка, но и обозначена пошаговая стратегия поведения в каждой конкретной ситуации, предоставлены ссылки на законодательные акты, которыми Вы будете оперировать в дальнейшем.</w:t>
      </w:r>
    </w:p>
    <w:p w:rsidR="0055119A" w:rsidRDefault="0055119A" w:rsidP="001D3A8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Вам не нужно изыскивать возможности, чтобы оплатить услуги наших специалистов - Адвокатский кабинет "Феоктистофф и К" предоставит</w:t>
      </w:r>
      <w:r>
        <w:rPr>
          <w:rStyle w:val="apple-converted-space"/>
          <w:rFonts w:ascii="Arial" w:hAnsi="Arial" w:cs="Arial"/>
          <w:color w:val="363636"/>
          <w:sz w:val="21"/>
          <w:szCs w:val="21"/>
        </w:rPr>
        <w:t> </w:t>
      </w:r>
      <w:hyperlink r:id="rId19" w:history="1">
        <w:r>
          <w:rPr>
            <w:rStyle w:val="a5"/>
            <w:rFonts w:ascii="Arial" w:hAnsi="Arial" w:cs="Arial"/>
            <w:color w:val="0E87AF"/>
            <w:sz w:val="21"/>
            <w:szCs w:val="21"/>
          </w:rPr>
          <w:t>бесплатную консультацию юриста</w:t>
        </w:r>
      </w:hyperlink>
      <w:r>
        <w:rPr>
          <w:rStyle w:val="apple-converted-space"/>
          <w:rFonts w:ascii="Arial" w:hAnsi="Arial" w:cs="Arial"/>
          <w:color w:val="363636"/>
          <w:sz w:val="21"/>
          <w:szCs w:val="21"/>
        </w:rPr>
        <w:t> </w:t>
      </w:r>
      <w:r>
        <w:rPr>
          <w:rFonts w:ascii="Arial" w:hAnsi="Arial" w:cs="Arial"/>
          <w:color w:val="363636"/>
          <w:sz w:val="21"/>
          <w:szCs w:val="21"/>
        </w:rPr>
        <w:t>онлайн, по качеству не уступающую любой платной</w:t>
      </w:r>
      <w:r>
        <w:rPr>
          <w:rStyle w:val="apple-converted-space"/>
          <w:rFonts w:ascii="Arial" w:hAnsi="Arial" w:cs="Arial"/>
          <w:color w:val="363636"/>
          <w:sz w:val="21"/>
          <w:szCs w:val="21"/>
        </w:rPr>
        <w:t> </w:t>
      </w:r>
      <w:hyperlink r:id="rId20" w:tooltip="юридическая помощь уголовного адвоката" w:history="1">
        <w:r>
          <w:rPr>
            <w:rStyle w:val="a5"/>
            <w:rFonts w:ascii="Arial" w:hAnsi="Arial" w:cs="Arial"/>
            <w:color w:val="0E87AF"/>
            <w:sz w:val="21"/>
            <w:szCs w:val="21"/>
          </w:rPr>
          <w:t>помощи адвокатов</w:t>
        </w:r>
      </w:hyperlink>
      <w:r>
        <w:rPr>
          <w:rFonts w:ascii="Arial" w:hAnsi="Arial" w:cs="Arial"/>
          <w:color w:val="363636"/>
          <w:sz w:val="21"/>
          <w:szCs w:val="21"/>
        </w:rPr>
        <w:t>. При этом мы не требует указывать свою точные данные и гарантируем полную анонимность.</w:t>
      </w:r>
    </w:p>
    <w:p w:rsidR="0055119A" w:rsidRDefault="0055119A" w:rsidP="001D3A8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Примеры и виды наших юридических услуг:</w:t>
      </w:r>
    </w:p>
    <w:p w:rsidR="0055119A" w:rsidRDefault="0055119A" w:rsidP="001D3A8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консультации по гражданскому праву: </w:t>
      </w:r>
      <w:r>
        <w:rPr>
          <w:rStyle w:val="apple-converted-space"/>
          <w:rFonts w:ascii="Arial" w:hAnsi="Arial" w:cs="Arial"/>
          <w:color w:val="363636"/>
          <w:sz w:val="21"/>
          <w:szCs w:val="21"/>
        </w:rPr>
        <w:t> </w:t>
      </w:r>
      <w:hyperlink r:id="rId21" w:tgtFrame="_blank" w:tooltip="Консультации по долгам, долговым обязательствам, возврату долгов" w:history="1">
        <w:r>
          <w:rPr>
            <w:rStyle w:val="a5"/>
            <w:rFonts w:ascii="Arial" w:hAnsi="Arial" w:cs="Arial"/>
            <w:color w:val="0E87AF"/>
            <w:sz w:val="21"/>
            <w:szCs w:val="21"/>
          </w:rPr>
          <w:t>долговые обязательства</w:t>
        </w:r>
      </w:hyperlink>
      <w:r>
        <w:rPr>
          <w:rFonts w:ascii="Arial" w:hAnsi="Arial" w:cs="Arial"/>
          <w:color w:val="363636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363636"/>
          <w:sz w:val="21"/>
          <w:szCs w:val="21"/>
        </w:rPr>
        <w:t> </w:t>
      </w:r>
      <w:hyperlink r:id="rId22" w:tgtFrame="_blank" w:tooltip="Консультации по кредитам" w:history="1">
        <w:r>
          <w:rPr>
            <w:rStyle w:val="a5"/>
            <w:rFonts w:ascii="Arial" w:hAnsi="Arial" w:cs="Arial"/>
            <w:color w:val="0E87AF"/>
            <w:sz w:val="21"/>
            <w:szCs w:val="21"/>
          </w:rPr>
          <w:t>кредиты</w:t>
        </w:r>
      </w:hyperlink>
      <w:r>
        <w:rPr>
          <w:rFonts w:ascii="Arial" w:hAnsi="Arial" w:cs="Arial"/>
          <w:color w:val="363636"/>
          <w:sz w:val="21"/>
          <w:szCs w:val="21"/>
        </w:rPr>
        <w:t>, семейное право -</w:t>
      </w:r>
      <w:r>
        <w:rPr>
          <w:rStyle w:val="apple-converted-space"/>
          <w:rFonts w:ascii="Arial" w:hAnsi="Arial" w:cs="Arial"/>
          <w:color w:val="363636"/>
          <w:sz w:val="21"/>
          <w:szCs w:val="21"/>
        </w:rPr>
        <w:t> </w:t>
      </w:r>
      <w:hyperlink r:id="rId23" w:tgtFrame="_blank" w:tooltip="Консультации по разводу, разделу имущества супругов, алиментам" w:history="1">
        <w:r>
          <w:rPr>
            <w:rStyle w:val="a5"/>
            <w:rFonts w:ascii="Arial" w:hAnsi="Arial" w:cs="Arial"/>
            <w:color w:val="0E87AF"/>
            <w:sz w:val="21"/>
            <w:szCs w:val="21"/>
          </w:rPr>
          <w:t>развод, раздел имущества, алименты</w:t>
        </w:r>
      </w:hyperlink>
      <w:r>
        <w:rPr>
          <w:rFonts w:ascii="Arial" w:hAnsi="Arial" w:cs="Arial"/>
          <w:color w:val="363636"/>
          <w:sz w:val="21"/>
          <w:szCs w:val="21"/>
        </w:rPr>
        <w:t>, прочее -</w:t>
      </w:r>
      <w:r>
        <w:rPr>
          <w:rStyle w:val="apple-converted-space"/>
          <w:rFonts w:ascii="Arial" w:hAnsi="Arial" w:cs="Arial"/>
          <w:color w:val="363636"/>
          <w:sz w:val="21"/>
          <w:szCs w:val="21"/>
        </w:rPr>
        <w:t> </w:t>
      </w:r>
      <w:hyperlink r:id="rId24" w:tgtFrame="_blank" w:tooltip="Консультации по налогам, наследству, пенсиям и прочее" w:history="1">
        <w:r>
          <w:rPr>
            <w:rStyle w:val="a5"/>
            <w:rFonts w:ascii="Arial" w:hAnsi="Arial" w:cs="Arial"/>
            <w:color w:val="0E87AF"/>
            <w:sz w:val="21"/>
            <w:szCs w:val="21"/>
          </w:rPr>
          <w:t>пенсия, налоги, наследство</w:t>
        </w:r>
      </w:hyperlink>
      <w:r>
        <w:rPr>
          <w:rStyle w:val="apple-converted-space"/>
          <w:rFonts w:ascii="Arial" w:hAnsi="Arial" w:cs="Arial"/>
          <w:color w:val="363636"/>
          <w:sz w:val="21"/>
          <w:szCs w:val="21"/>
        </w:rPr>
        <w:t> </w:t>
      </w:r>
      <w:r>
        <w:rPr>
          <w:rFonts w:ascii="Arial" w:hAnsi="Arial" w:cs="Arial"/>
          <w:color w:val="363636"/>
          <w:sz w:val="21"/>
          <w:szCs w:val="21"/>
        </w:rPr>
        <w:t>и так далее;</w:t>
      </w:r>
    </w:p>
    <w:p w:rsidR="0055119A" w:rsidRDefault="0055119A" w:rsidP="001D3A8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консультации по административному праву:</w:t>
      </w:r>
      <w:r>
        <w:rPr>
          <w:rStyle w:val="apple-converted-space"/>
          <w:rFonts w:ascii="Arial" w:hAnsi="Arial" w:cs="Arial"/>
          <w:color w:val="363636"/>
          <w:sz w:val="21"/>
          <w:szCs w:val="21"/>
        </w:rPr>
        <w:t> </w:t>
      </w:r>
      <w:hyperlink r:id="rId25" w:tgtFrame="_blank" w:tooltip="Консультации по административному праву" w:history="1">
        <w:r>
          <w:rPr>
            <w:rStyle w:val="a5"/>
            <w:rFonts w:ascii="Arial" w:hAnsi="Arial" w:cs="Arial"/>
            <w:color w:val="0E87AF"/>
            <w:sz w:val="21"/>
            <w:szCs w:val="21"/>
          </w:rPr>
          <w:t>административное рассмотрение ДТП, прописка, регистрация</w:t>
        </w:r>
      </w:hyperlink>
      <w:r>
        <w:rPr>
          <w:rStyle w:val="apple-converted-space"/>
          <w:rFonts w:ascii="Arial" w:hAnsi="Arial" w:cs="Arial"/>
          <w:color w:val="363636"/>
          <w:sz w:val="21"/>
          <w:szCs w:val="21"/>
        </w:rPr>
        <w:t> </w:t>
      </w:r>
      <w:r>
        <w:rPr>
          <w:rFonts w:ascii="Arial" w:hAnsi="Arial" w:cs="Arial"/>
          <w:color w:val="363636"/>
          <w:sz w:val="21"/>
          <w:szCs w:val="21"/>
        </w:rPr>
        <w:t>и тому подобное;</w:t>
      </w:r>
    </w:p>
    <w:p w:rsidR="0055119A" w:rsidRDefault="0055119A" w:rsidP="001D3A8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консультации по уголовному праву:</w:t>
      </w:r>
      <w:r>
        <w:rPr>
          <w:rStyle w:val="apple-converted-space"/>
          <w:rFonts w:ascii="Arial" w:hAnsi="Arial" w:cs="Arial"/>
          <w:color w:val="363636"/>
          <w:sz w:val="21"/>
          <w:szCs w:val="21"/>
        </w:rPr>
        <w:t> </w:t>
      </w:r>
      <w:hyperlink r:id="rId26" w:tgtFrame="_blank" w:tooltip="Консультации по мошенничеству для обвиняемых и потерпевших" w:history="1">
        <w:r>
          <w:rPr>
            <w:rStyle w:val="a5"/>
            <w:rFonts w:ascii="Arial" w:hAnsi="Arial" w:cs="Arial"/>
            <w:color w:val="0E87AF"/>
            <w:sz w:val="21"/>
            <w:szCs w:val="21"/>
          </w:rPr>
          <w:t>мошенничество</w:t>
        </w:r>
      </w:hyperlink>
      <w:r>
        <w:rPr>
          <w:rFonts w:ascii="Arial" w:hAnsi="Arial" w:cs="Arial"/>
          <w:color w:val="363636"/>
          <w:sz w:val="21"/>
          <w:szCs w:val="21"/>
        </w:rPr>
        <w:t>, предварительное расследование -</w:t>
      </w:r>
      <w:r>
        <w:rPr>
          <w:rStyle w:val="apple-converted-space"/>
          <w:rFonts w:ascii="Arial" w:hAnsi="Arial" w:cs="Arial"/>
          <w:color w:val="363636"/>
          <w:sz w:val="21"/>
          <w:szCs w:val="21"/>
        </w:rPr>
        <w:t> </w:t>
      </w:r>
      <w:hyperlink r:id="rId27" w:tgtFrame="_blank" w:tooltip="Консультации для обвиняемых и подозреваемых по уголовным делам " w:history="1">
        <w:r>
          <w:rPr>
            <w:rStyle w:val="a5"/>
            <w:rFonts w:ascii="Arial" w:hAnsi="Arial" w:cs="Arial"/>
            <w:color w:val="0E87AF"/>
            <w:sz w:val="21"/>
            <w:szCs w:val="21"/>
          </w:rPr>
          <w:t>обвинение по различным статьям УК РФ, меры пресечения</w:t>
        </w:r>
      </w:hyperlink>
      <w:r>
        <w:rPr>
          <w:rFonts w:ascii="Arial" w:hAnsi="Arial" w:cs="Arial"/>
          <w:color w:val="363636"/>
          <w:sz w:val="21"/>
          <w:szCs w:val="21"/>
        </w:rPr>
        <w:t>, судебное рассмотрение дел -</w:t>
      </w:r>
      <w:r>
        <w:rPr>
          <w:rStyle w:val="apple-converted-space"/>
          <w:rFonts w:ascii="Arial" w:hAnsi="Arial" w:cs="Arial"/>
          <w:color w:val="363636"/>
          <w:sz w:val="21"/>
          <w:szCs w:val="21"/>
        </w:rPr>
        <w:t> </w:t>
      </w:r>
      <w:hyperlink r:id="rId28" w:tgtFrame="_blank" w:tooltip="Консультации в суде: назначение и освобождение от наказания, УДО." w:history="1">
        <w:r>
          <w:rPr>
            <w:rStyle w:val="a5"/>
            <w:rFonts w:ascii="Arial" w:hAnsi="Arial" w:cs="Arial"/>
            <w:color w:val="0E87AF"/>
            <w:sz w:val="21"/>
            <w:szCs w:val="21"/>
          </w:rPr>
          <w:t>приговор, освобождение от наказания, УДО</w:t>
        </w:r>
      </w:hyperlink>
      <w:r>
        <w:rPr>
          <w:rStyle w:val="apple-converted-space"/>
          <w:rFonts w:ascii="Arial" w:hAnsi="Arial" w:cs="Arial"/>
          <w:color w:val="363636"/>
          <w:sz w:val="21"/>
          <w:szCs w:val="21"/>
        </w:rPr>
        <w:t> </w:t>
      </w:r>
      <w:r>
        <w:rPr>
          <w:rFonts w:ascii="Arial" w:hAnsi="Arial" w:cs="Arial"/>
          <w:color w:val="363636"/>
          <w:sz w:val="21"/>
          <w:szCs w:val="21"/>
        </w:rPr>
        <w:t>и т.д.;</w:t>
      </w:r>
    </w:p>
    <w:p w:rsidR="0055119A" w:rsidRDefault="0055119A" w:rsidP="001D3A8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отдельная категория - ДТП:</w:t>
      </w:r>
      <w:r>
        <w:rPr>
          <w:rStyle w:val="apple-converted-space"/>
          <w:rFonts w:ascii="Arial" w:hAnsi="Arial" w:cs="Arial"/>
          <w:color w:val="363636"/>
          <w:sz w:val="21"/>
          <w:szCs w:val="21"/>
        </w:rPr>
        <w:t> </w:t>
      </w:r>
      <w:hyperlink r:id="rId29" w:tgtFrame="_blank" w:tooltip="Консультации по дтп" w:history="1">
        <w:r>
          <w:rPr>
            <w:rStyle w:val="a5"/>
            <w:rFonts w:ascii="Arial" w:hAnsi="Arial" w:cs="Arial"/>
            <w:color w:val="0E87AF"/>
            <w:sz w:val="21"/>
            <w:szCs w:val="21"/>
          </w:rPr>
          <w:t>страховые выплаты, уголовная ответственность за дтп, возмещение ущерба</w:t>
        </w:r>
      </w:hyperlink>
      <w:r>
        <w:rPr>
          <w:rStyle w:val="apple-converted-space"/>
          <w:rFonts w:ascii="Arial" w:hAnsi="Arial" w:cs="Arial"/>
          <w:color w:val="363636"/>
          <w:sz w:val="21"/>
          <w:szCs w:val="21"/>
        </w:rPr>
        <w:t> </w:t>
      </w:r>
      <w:r>
        <w:rPr>
          <w:rFonts w:ascii="Arial" w:hAnsi="Arial" w:cs="Arial"/>
          <w:color w:val="363636"/>
          <w:sz w:val="21"/>
          <w:szCs w:val="21"/>
        </w:rPr>
        <w:t>и т.п.</w:t>
      </w:r>
    </w:p>
    <w:p w:rsidR="0055119A" w:rsidRDefault="0055119A" w:rsidP="001D3A8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63636"/>
          <w:sz w:val="21"/>
          <w:szCs w:val="21"/>
        </w:rPr>
      </w:pPr>
    </w:p>
    <w:sectPr w:rsidR="0055119A" w:rsidSect="0055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1A"/>
    <w:multiLevelType w:val="multilevel"/>
    <w:tmpl w:val="9036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46F5A"/>
    <w:multiLevelType w:val="multilevel"/>
    <w:tmpl w:val="0172E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7C5E1D"/>
    <w:multiLevelType w:val="multilevel"/>
    <w:tmpl w:val="73C2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5881"/>
    <w:rsid w:val="001D3A84"/>
    <w:rsid w:val="0055119A"/>
    <w:rsid w:val="006F67B7"/>
    <w:rsid w:val="00716CD1"/>
    <w:rsid w:val="007277CF"/>
    <w:rsid w:val="00995881"/>
    <w:rsid w:val="009D199E"/>
    <w:rsid w:val="00CD7A77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CF"/>
  </w:style>
  <w:style w:type="paragraph" w:styleId="1">
    <w:name w:val="heading 1"/>
    <w:basedOn w:val="a"/>
    <w:link w:val="10"/>
    <w:uiPriority w:val="9"/>
    <w:qFormat/>
    <w:rsid w:val="00551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1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881"/>
    <w:rPr>
      <w:b/>
      <w:bCs/>
    </w:rPr>
  </w:style>
  <w:style w:type="character" w:customStyle="1" w:styleId="apple-converted-space">
    <w:name w:val="apple-converted-space"/>
    <w:basedOn w:val="a0"/>
    <w:rsid w:val="00995881"/>
  </w:style>
  <w:style w:type="character" w:styleId="a5">
    <w:name w:val="Hyperlink"/>
    <w:rsid w:val="0055119A"/>
    <w:rPr>
      <w:color w:val="040465"/>
      <w:u w:val="single"/>
    </w:rPr>
  </w:style>
  <w:style w:type="character" w:styleId="a6">
    <w:name w:val="FollowedHyperlink"/>
    <w:basedOn w:val="a0"/>
    <w:uiPriority w:val="99"/>
    <w:semiHidden/>
    <w:unhideWhenUsed/>
    <w:rsid w:val="0055119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1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1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8411">
          <w:marLeft w:val="-19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98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donland.ru" TargetMode="External"/><Relationship Id="rId13" Type="http://schemas.openxmlformats.org/officeDocument/2006/relationships/hyperlink" Target="tel:+78633036137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www.yristukconsult.ru/category/ugolovnyie-dela/mowennichestv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ristukconsult.ru/category/grazhdanskie-dela/dolgovyie-obyazatelstva" TargetMode="External"/><Relationship Id="rId7" Type="http://schemas.openxmlformats.org/officeDocument/2006/relationships/image" Target="media/image2.gif"/><Relationship Id="rId12" Type="http://schemas.openxmlformats.org/officeDocument/2006/relationships/hyperlink" Target="tel:+74997041791" TargetMode="External"/><Relationship Id="rId17" Type="http://schemas.openxmlformats.org/officeDocument/2006/relationships/hyperlink" Target="http://www.yristukconsult.ru/wp-content/uploads/2012/02/lawyer1.jpg" TargetMode="External"/><Relationship Id="rId25" Type="http://schemas.openxmlformats.org/officeDocument/2006/relationships/hyperlink" Target="http://www.yristukconsult.ru/category/1-administrativnoe-prav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ristukconsult.ru/stati/st4.html" TargetMode="External"/><Relationship Id="rId20" Type="http://schemas.openxmlformats.org/officeDocument/2006/relationships/hyperlink" Target="http://www.yristukconsult.ru/contact.html" TargetMode="External"/><Relationship Id="rId29" Type="http://schemas.openxmlformats.org/officeDocument/2006/relationships/hyperlink" Target="http://www.yristukconsult.ru/category/voprosyi-po-dt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hyperlink" Target="http://www.yristukconsult.ru/category/grazhdanskie-dela/drugo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ristukconsult.ru/besplatnaya-konsultatsiya-yurista-zadat-vopros-yuristu" TargetMode="External"/><Relationship Id="rId23" Type="http://schemas.openxmlformats.org/officeDocument/2006/relationships/hyperlink" Target="http://www.yristukconsult.ru/category/grazhdanskie-dela/semeynyie-dela" TargetMode="External"/><Relationship Id="rId28" Type="http://schemas.openxmlformats.org/officeDocument/2006/relationships/hyperlink" Target="http://www.yristukconsult.ru/category/ugolovnyie-dela/sud" TargetMode="External"/><Relationship Id="rId10" Type="http://schemas.openxmlformats.org/officeDocument/2006/relationships/hyperlink" Target="http://www.yristukconsult.ru/" TargetMode="External"/><Relationship Id="rId19" Type="http://schemas.openxmlformats.org/officeDocument/2006/relationships/hyperlink" Target="http://www.yristukconsult.ru/besplatnaya-konsultatsiya-yurista-zadat-vopros-yurist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vpalataro.ru" TargetMode="External"/><Relationship Id="rId14" Type="http://schemas.openxmlformats.org/officeDocument/2006/relationships/hyperlink" Target="http://www.yristukconsult.ru/likbez.html" TargetMode="External"/><Relationship Id="rId22" Type="http://schemas.openxmlformats.org/officeDocument/2006/relationships/hyperlink" Target="http://www.yristukconsult.ru/category/grazhdanskie-dela/kredityi" TargetMode="External"/><Relationship Id="rId27" Type="http://schemas.openxmlformats.org/officeDocument/2006/relationships/hyperlink" Target="http://www.yristukconsult.ru/category/ugolovnyie-dela/sledstvie-ugolovnyie-del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2770</Words>
  <Characters>15790</Characters>
  <Application>Microsoft Office Word</Application>
  <DocSecurity>0</DocSecurity>
  <Lines>131</Lines>
  <Paragraphs>37</Paragraphs>
  <ScaleCrop>false</ScaleCrop>
  <Company/>
  <LinksUpToDate>false</LinksUpToDate>
  <CharactersWithSpaces>18523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MBTY</cp:lastModifiedBy>
  <cp:revision>10</cp:revision>
  <dcterms:created xsi:type="dcterms:W3CDTF">2016-05-29T11:04:00Z</dcterms:created>
  <dcterms:modified xsi:type="dcterms:W3CDTF">2016-05-30T18:06:00Z</dcterms:modified>
</cp:coreProperties>
</file>