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E" w:rsidRPr="002D0FCE" w:rsidRDefault="002D0FCE" w:rsidP="002D0FCE">
      <w:pPr>
        <w:ind w:left="5245"/>
        <w:rPr>
          <w:rFonts w:ascii="Times New Roman" w:hAnsi="Times New Roman" w:cs="Times New Roman"/>
          <w:sz w:val="24"/>
          <w:szCs w:val="24"/>
        </w:rPr>
      </w:pPr>
      <w:r w:rsidRPr="002D0FCE">
        <w:rPr>
          <w:rFonts w:ascii="Times New Roman" w:hAnsi="Times New Roman" w:cs="Times New Roman"/>
          <w:sz w:val="24"/>
          <w:szCs w:val="24"/>
        </w:rPr>
        <w:t xml:space="preserve">Начальнику территориального отдела Управления </w:t>
      </w:r>
      <w:proofErr w:type="spellStart"/>
      <w:r w:rsidRPr="002D0FC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D0FCE">
        <w:rPr>
          <w:rFonts w:ascii="Times New Roman" w:hAnsi="Times New Roman" w:cs="Times New Roman"/>
          <w:sz w:val="24"/>
          <w:szCs w:val="24"/>
        </w:rPr>
        <w:t xml:space="preserve"> по Ростовской области в </w:t>
      </w:r>
      <w:proofErr w:type="gramStart"/>
      <w:r w:rsidRPr="002D0F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FCE">
        <w:rPr>
          <w:rFonts w:ascii="Times New Roman" w:hAnsi="Times New Roman" w:cs="Times New Roman"/>
          <w:sz w:val="24"/>
          <w:szCs w:val="24"/>
        </w:rPr>
        <w:t xml:space="preserve">. Сальске, Сальском, Целинском, Песчанокопском, Егорлыкском районах </w:t>
      </w:r>
    </w:p>
    <w:p w:rsidR="00B33D78" w:rsidRPr="002D0FCE" w:rsidRDefault="002D0FCE" w:rsidP="002D0FCE">
      <w:pPr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2D0FCE">
        <w:rPr>
          <w:rFonts w:ascii="Times New Roman" w:hAnsi="Times New Roman" w:cs="Times New Roman"/>
          <w:sz w:val="24"/>
          <w:szCs w:val="24"/>
        </w:rPr>
        <w:t>Федченко</w:t>
      </w:r>
      <w:proofErr w:type="spellEnd"/>
      <w:r w:rsidRPr="002D0FC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0FCE" w:rsidRPr="002D0FCE" w:rsidRDefault="002D0FCE" w:rsidP="002D0FCE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D0FCE" w:rsidRDefault="002D0FCE" w:rsidP="002D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FCE">
        <w:rPr>
          <w:rFonts w:ascii="Times New Roman" w:hAnsi="Times New Roman" w:cs="Times New Roman"/>
          <w:b/>
          <w:sz w:val="24"/>
          <w:szCs w:val="24"/>
        </w:rPr>
        <w:t xml:space="preserve">Ответ на представление </w:t>
      </w:r>
      <w:r w:rsidR="004F2B8E">
        <w:rPr>
          <w:rFonts w:ascii="Times New Roman" w:hAnsi="Times New Roman" w:cs="Times New Roman"/>
          <w:b/>
          <w:sz w:val="24"/>
          <w:szCs w:val="24"/>
        </w:rPr>
        <w:t xml:space="preserve">№ 48 от 02.03.2017 г. </w:t>
      </w:r>
      <w:r w:rsidRPr="002D0FCE">
        <w:rPr>
          <w:rFonts w:ascii="Times New Roman" w:hAnsi="Times New Roman" w:cs="Times New Roman"/>
          <w:b/>
          <w:sz w:val="24"/>
          <w:szCs w:val="24"/>
        </w:rPr>
        <w:t xml:space="preserve">должностного лица территориального отдела Управления </w:t>
      </w:r>
      <w:proofErr w:type="spellStart"/>
      <w:r w:rsidRPr="002D0FCE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2D0FCE">
        <w:rPr>
          <w:rFonts w:ascii="Times New Roman" w:hAnsi="Times New Roman" w:cs="Times New Roman"/>
          <w:b/>
          <w:sz w:val="24"/>
          <w:szCs w:val="24"/>
        </w:rPr>
        <w:t xml:space="preserve"> по Ростовской области в г. Сальске, Сальском, Целинском, Песчанокопском, Егорлыкском районах, уполномоченного на проведение проверок деятельности юридических лиц, индивидуальных предпринимателей и граждан, об устранении выявленных нарушений.</w:t>
      </w:r>
    </w:p>
    <w:p w:rsidR="002D0FCE" w:rsidRDefault="002D0FCE" w:rsidP="002D0FCE">
      <w:pPr>
        <w:rPr>
          <w:rFonts w:ascii="Times New Roman" w:hAnsi="Times New Roman" w:cs="Times New Roman"/>
          <w:sz w:val="24"/>
          <w:szCs w:val="24"/>
        </w:rPr>
      </w:pPr>
      <w:r w:rsidRPr="002D0FCE">
        <w:rPr>
          <w:rFonts w:ascii="Times New Roman" w:hAnsi="Times New Roman" w:cs="Times New Roman"/>
          <w:sz w:val="24"/>
          <w:szCs w:val="24"/>
        </w:rPr>
        <w:t>Сообщаем Вам о принятых мерах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совершению выявленных в ходе проверки административных правонарушений:</w:t>
      </w:r>
    </w:p>
    <w:p w:rsidR="002D0FCE" w:rsidRPr="00333546" w:rsidRDefault="002D0FCE" w:rsidP="002D0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546">
        <w:rPr>
          <w:rFonts w:ascii="Times New Roman" w:hAnsi="Times New Roman" w:cs="Times New Roman"/>
          <w:sz w:val="24"/>
          <w:szCs w:val="24"/>
        </w:rPr>
        <w:t xml:space="preserve">В связи с тем, что в учреждении МБОУ ЕСОШ № 11 отсутствует штатная единица медработника, </w:t>
      </w:r>
      <w:r w:rsidR="00A92EE4" w:rsidRPr="00333546">
        <w:rPr>
          <w:rFonts w:ascii="Times New Roman" w:hAnsi="Times New Roman" w:cs="Times New Roman"/>
          <w:sz w:val="24"/>
          <w:szCs w:val="24"/>
        </w:rPr>
        <w:t xml:space="preserve">назначено лицо, ответственное за ведение записей личных медицинских книжек работников – ответственный за охрану труда Васильченко А.В., которая в прививочном кабинете МБУЗ ЦРБ произвела сверку записей о прививках работников, недостающие записи были внесены в ЛМК, сделаны отметки о прохождении флюорографического обследования работниками Даниелян С.С. и </w:t>
      </w:r>
      <w:proofErr w:type="spellStart"/>
      <w:r w:rsidR="00A92EE4" w:rsidRPr="00333546">
        <w:rPr>
          <w:rFonts w:ascii="Times New Roman" w:hAnsi="Times New Roman" w:cs="Times New Roman"/>
          <w:sz w:val="24"/>
          <w:szCs w:val="24"/>
        </w:rPr>
        <w:t>Длишевой</w:t>
      </w:r>
      <w:proofErr w:type="spellEnd"/>
      <w:r w:rsidR="00A92EE4" w:rsidRPr="0033354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92EE4" w:rsidRPr="00333546" w:rsidRDefault="00A92EE4" w:rsidP="002D0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546">
        <w:rPr>
          <w:rFonts w:ascii="Times New Roman" w:hAnsi="Times New Roman" w:cs="Times New Roman"/>
          <w:sz w:val="24"/>
          <w:szCs w:val="24"/>
        </w:rPr>
        <w:t xml:space="preserve">Мебель в кабинете информатики № 6 </w:t>
      </w:r>
      <w:r w:rsidR="00333546" w:rsidRPr="00333546">
        <w:rPr>
          <w:rFonts w:ascii="Times New Roman" w:hAnsi="Times New Roman" w:cs="Times New Roman"/>
          <w:sz w:val="24"/>
          <w:szCs w:val="24"/>
        </w:rPr>
        <w:t>расставлена в соответствии с гигиеническими требованиями.</w:t>
      </w:r>
    </w:p>
    <w:p w:rsidR="00333546" w:rsidRPr="00333546" w:rsidRDefault="00333546" w:rsidP="00333546">
      <w:pPr>
        <w:rPr>
          <w:rFonts w:ascii="Times New Roman" w:hAnsi="Times New Roman" w:cs="Times New Roman"/>
          <w:sz w:val="24"/>
          <w:szCs w:val="24"/>
        </w:rPr>
      </w:pPr>
    </w:p>
    <w:p w:rsidR="00333546" w:rsidRPr="00333546" w:rsidRDefault="00333546" w:rsidP="00333546">
      <w:pPr>
        <w:rPr>
          <w:rFonts w:ascii="Times New Roman" w:hAnsi="Times New Roman" w:cs="Times New Roman"/>
          <w:sz w:val="24"/>
          <w:szCs w:val="24"/>
        </w:rPr>
      </w:pPr>
    </w:p>
    <w:p w:rsidR="00333546" w:rsidRPr="00333546" w:rsidRDefault="00333546" w:rsidP="00333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546">
        <w:rPr>
          <w:rFonts w:ascii="Times New Roman" w:hAnsi="Times New Roman" w:cs="Times New Roman"/>
          <w:sz w:val="24"/>
          <w:szCs w:val="24"/>
        </w:rPr>
        <w:t xml:space="preserve">Директор МБОУ ЕСОШ № 11 </w:t>
      </w:r>
      <w:r w:rsidRPr="00333546">
        <w:rPr>
          <w:rFonts w:ascii="Times New Roman" w:hAnsi="Times New Roman" w:cs="Times New Roman"/>
          <w:sz w:val="24"/>
          <w:szCs w:val="24"/>
        </w:rPr>
        <w:tab/>
      </w:r>
      <w:r w:rsidRPr="00333546">
        <w:rPr>
          <w:rFonts w:ascii="Times New Roman" w:hAnsi="Times New Roman" w:cs="Times New Roman"/>
          <w:sz w:val="24"/>
          <w:szCs w:val="24"/>
        </w:rPr>
        <w:tab/>
      </w:r>
      <w:r w:rsidRPr="00333546">
        <w:rPr>
          <w:rFonts w:ascii="Times New Roman" w:hAnsi="Times New Roman" w:cs="Times New Roman"/>
          <w:sz w:val="24"/>
          <w:szCs w:val="24"/>
        </w:rPr>
        <w:tab/>
      </w:r>
      <w:r w:rsidRPr="00333546">
        <w:rPr>
          <w:rFonts w:ascii="Times New Roman" w:hAnsi="Times New Roman" w:cs="Times New Roman"/>
          <w:sz w:val="24"/>
          <w:szCs w:val="24"/>
        </w:rPr>
        <w:tab/>
        <w:t>Безрукова Н.В.</w:t>
      </w:r>
    </w:p>
    <w:sectPr w:rsidR="00333546" w:rsidRPr="00333546" w:rsidSect="00B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00BC"/>
    <w:multiLevelType w:val="hybridMultilevel"/>
    <w:tmpl w:val="564AE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0FCE"/>
    <w:rsid w:val="002D0FCE"/>
    <w:rsid w:val="00333546"/>
    <w:rsid w:val="004F2B8E"/>
    <w:rsid w:val="00A92EE4"/>
    <w:rsid w:val="00B3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cp:lastPrinted>2017-03-22T12:06:00Z</cp:lastPrinted>
  <dcterms:created xsi:type="dcterms:W3CDTF">2017-03-22T11:04:00Z</dcterms:created>
  <dcterms:modified xsi:type="dcterms:W3CDTF">2017-03-22T12:14:00Z</dcterms:modified>
</cp:coreProperties>
</file>